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754D0" w14:textId="77777777" w:rsidR="00A31AF3" w:rsidRPr="00A11A58" w:rsidRDefault="00A31AF3" w:rsidP="00A31AF3">
      <w:pPr>
        <w:spacing w:after="0" w:line="240" w:lineRule="auto"/>
        <w:jc w:val="center"/>
        <w:rPr>
          <w:rFonts w:ascii="Times New Roman" w:hAnsi="Times New Roman" w:cs="Times New Roman"/>
          <w:b/>
          <w:sz w:val="24"/>
          <w:szCs w:val="24"/>
        </w:rPr>
      </w:pPr>
      <w:r w:rsidRPr="00A11A58">
        <w:rPr>
          <w:rFonts w:ascii="Times New Roman" w:hAnsi="Times New Roman" w:cs="Times New Roman"/>
          <w:b/>
          <w:sz w:val="24"/>
          <w:szCs w:val="24"/>
        </w:rPr>
        <w:t>Казахских национальный университет имени аль-Фараби</w:t>
      </w:r>
    </w:p>
    <w:p w14:paraId="01DD68A9" w14:textId="77777777" w:rsidR="00A31AF3" w:rsidRPr="00A11A58" w:rsidRDefault="00A31AF3" w:rsidP="00A31AF3">
      <w:pPr>
        <w:spacing w:after="0" w:line="240" w:lineRule="auto"/>
        <w:jc w:val="center"/>
        <w:rPr>
          <w:rFonts w:ascii="Times New Roman" w:hAnsi="Times New Roman" w:cs="Times New Roman"/>
          <w:b/>
          <w:sz w:val="24"/>
          <w:szCs w:val="24"/>
        </w:rPr>
      </w:pPr>
      <w:r w:rsidRPr="00A11A58">
        <w:rPr>
          <w:rFonts w:ascii="Times New Roman" w:hAnsi="Times New Roman" w:cs="Times New Roman"/>
          <w:b/>
          <w:sz w:val="24"/>
          <w:szCs w:val="24"/>
        </w:rPr>
        <w:t>Факультет биологии и биотехнологии</w:t>
      </w:r>
    </w:p>
    <w:p w14:paraId="2604DE9B" w14:textId="77777777" w:rsidR="00A31AF3" w:rsidRPr="00A11A58" w:rsidRDefault="00A31AF3" w:rsidP="00A31AF3">
      <w:pPr>
        <w:spacing w:after="0" w:line="240" w:lineRule="auto"/>
        <w:jc w:val="center"/>
        <w:rPr>
          <w:rFonts w:ascii="Times New Roman" w:hAnsi="Times New Roman" w:cs="Times New Roman"/>
          <w:b/>
          <w:sz w:val="24"/>
          <w:szCs w:val="24"/>
        </w:rPr>
      </w:pPr>
      <w:r w:rsidRPr="00A11A58">
        <w:rPr>
          <w:rFonts w:ascii="Times New Roman" w:hAnsi="Times New Roman" w:cs="Times New Roman"/>
          <w:b/>
          <w:sz w:val="24"/>
          <w:szCs w:val="24"/>
        </w:rPr>
        <w:t>Кафедра молекулярной биологии и генетики</w:t>
      </w:r>
    </w:p>
    <w:p w14:paraId="23DCB788" w14:textId="77777777" w:rsidR="00A31AF3" w:rsidRPr="00A11A58" w:rsidRDefault="00A31AF3" w:rsidP="00A31AF3">
      <w:pPr>
        <w:spacing w:after="0" w:line="240" w:lineRule="auto"/>
        <w:jc w:val="center"/>
        <w:rPr>
          <w:rFonts w:ascii="Times New Roman" w:hAnsi="Times New Roman" w:cs="Times New Roman"/>
          <w:b/>
          <w:sz w:val="24"/>
          <w:szCs w:val="24"/>
        </w:rPr>
      </w:pPr>
      <w:r w:rsidRPr="00A11A58">
        <w:rPr>
          <w:rFonts w:ascii="Times New Roman" w:hAnsi="Times New Roman" w:cs="Times New Roman"/>
          <w:b/>
          <w:sz w:val="24"/>
          <w:szCs w:val="24"/>
        </w:rPr>
        <w:t xml:space="preserve">Образовательная программа по специальности </w:t>
      </w:r>
      <w:r w:rsidRPr="00AE1F60">
        <w:rPr>
          <w:rFonts w:ascii="Times New Roman" w:hAnsi="Times New Roman" w:cs="Times New Roman"/>
          <w:b/>
          <w:sz w:val="24"/>
          <w:szCs w:val="24"/>
        </w:rPr>
        <w:t>6B05105 - «Генетика»</w:t>
      </w:r>
    </w:p>
    <w:p w14:paraId="65799101" w14:textId="77777777" w:rsidR="00A31AF3" w:rsidRPr="00A11A58" w:rsidRDefault="00A31AF3" w:rsidP="00A31AF3">
      <w:pPr>
        <w:spacing w:after="0" w:line="240" w:lineRule="auto"/>
        <w:jc w:val="center"/>
        <w:rPr>
          <w:rFonts w:ascii="Times New Roman" w:hAnsi="Times New Roman" w:cs="Times New Roman"/>
          <w:b/>
          <w:sz w:val="24"/>
          <w:szCs w:val="24"/>
        </w:rPr>
      </w:pPr>
      <w:r w:rsidRPr="00A11A58">
        <w:rPr>
          <w:rFonts w:ascii="Times New Roman" w:hAnsi="Times New Roman" w:cs="Times New Roman"/>
          <w:b/>
          <w:sz w:val="24"/>
          <w:szCs w:val="24"/>
        </w:rPr>
        <w:t>Краткий конспект лекции</w:t>
      </w:r>
    </w:p>
    <w:p w14:paraId="03BCC0D6" w14:textId="2CB8EBD6" w:rsidR="00A31AF3" w:rsidRPr="00A11A58" w:rsidRDefault="00A31AF3" w:rsidP="00A31AF3">
      <w:pPr>
        <w:spacing w:after="0" w:line="240" w:lineRule="auto"/>
        <w:jc w:val="center"/>
        <w:rPr>
          <w:rFonts w:ascii="Times New Roman" w:hAnsi="Times New Roman" w:cs="Times New Roman"/>
          <w:b/>
          <w:sz w:val="24"/>
          <w:szCs w:val="24"/>
        </w:rPr>
      </w:pPr>
      <w:r w:rsidRPr="00A11A58">
        <w:rPr>
          <w:rFonts w:ascii="Times New Roman" w:hAnsi="Times New Roman" w:cs="Times New Roman"/>
          <w:b/>
          <w:sz w:val="24"/>
          <w:szCs w:val="24"/>
        </w:rPr>
        <w:t xml:space="preserve">3 курс, </w:t>
      </w:r>
      <w:r>
        <w:rPr>
          <w:rFonts w:ascii="Times New Roman" w:hAnsi="Times New Roman" w:cs="Times New Roman"/>
          <w:b/>
          <w:sz w:val="24"/>
          <w:szCs w:val="24"/>
        </w:rPr>
        <w:t>весенний</w:t>
      </w:r>
      <w:r w:rsidRPr="00A11A58">
        <w:rPr>
          <w:rFonts w:ascii="Times New Roman" w:hAnsi="Times New Roman" w:cs="Times New Roman"/>
          <w:b/>
          <w:sz w:val="24"/>
          <w:szCs w:val="24"/>
        </w:rPr>
        <w:t xml:space="preserve"> семестр 202</w:t>
      </w:r>
      <w:r w:rsidR="00CC1AB7">
        <w:rPr>
          <w:rFonts w:ascii="Times New Roman" w:hAnsi="Times New Roman" w:cs="Times New Roman"/>
          <w:b/>
          <w:sz w:val="24"/>
          <w:szCs w:val="24"/>
          <w:lang w:val="kk-KZ"/>
        </w:rPr>
        <w:t>5</w:t>
      </w:r>
      <w:r w:rsidRPr="00A11A58">
        <w:rPr>
          <w:rFonts w:ascii="Times New Roman" w:hAnsi="Times New Roman" w:cs="Times New Roman"/>
          <w:b/>
          <w:sz w:val="24"/>
          <w:szCs w:val="24"/>
        </w:rPr>
        <w:t>-202</w:t>
      </w:r>
      <w:r w:rsidR="00CC1AB7">
        <w:rPr>
          <w:rFonts w:ascii="Times New Roman" w:hAnsi="Times New Roman" w:cs="Times New Roman"/>
          <w:b/>
          <w:sz w:val="24"/>
          <w:szCs w:val="24"/>
          <w:lang w:val="kk-KZ"/>
        </w:rPr>
        <w:t>6</w:t>
      </w:r>
      <w:bookmarkStart w:id="0" w:name="_GoBack"/>
      <w:bookmarkEnd w:id="0"/>
      <w:r w:rsidRPr="00A11A58">
        <w:rPr>
          <w:rFonts w:ascii="Times New Roman" w:hAnsi="Times New Roman" w:cs="Times New Roman"/>
          <w:b/>
          <w:sz w:val="24"/>
          <w:szCs w:val="24"/>
        </w:rPr>
        <w:t xml:space="preserve"> уч. год</w:t>
      </w:r>
    </w:p>
    <w:p w14:paraId="2F71BA60" w14:textId="2AB44E0F" w:rsidR="0093397D" w:rsidRDefault="00A31AF3" w:rsidP="00A31AF3">
      <w:pPr>
        <w:spacing w:after="0" w:line="240" w:lineRule="auto"/>
        <w:jc w:val="center"/>
        <w:rPr>
          <w:rFonts w:ascii="Times New Roman" w:hAnsi="Times New Roman" w:cs="Times New Roman"/>
          <w:b/>
          <w:sz w:val="24"/>
          <w:szCs w:val="24"/>
        </w:rPr>
      </w:pPr>
      <w:r w:rsidRPr="00AE1F60">
        <w:rPr>
          <w:rFonts w:ascii="Times New Roman" w:hAnsi="Times New Roman" w:cs="Times New Roman"/>
          <w:b/>
          <w:sz w:val="24"/>
          <w:szCs w:val="24"/>
        </w:rPr>
        <w:t>2149 – Генетическая инженерия</w:t>
      </w:r>
    </w:p>
    <w:p w14:paraId="622352D0" w14:textId="77777777" w:rsidR="00A31AF3" w:rsidRPr="00201893" w:rsidRDefault="00A31AF3" w:rsidP="00A31AF3">
      <w:pPr>
        <w:spacing w:after="0" w:line="240" w:lineRule="auto"/>
        <w:jc w:val="cente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271"/>
        <w:gridCol w:w="3686"/>
        <w:gridCol w:w="5244"/>
        <w:gridCol w:w="4359"/>
      </w:tblGrid>
      <w:tr w:rsidR="0093397D" w:rsidRPr="00201893" w14:paraId="7C7A4931" w14:textId="77777777" w:rsidTr="0093397D">
        <w:trPr>
          <w:trHeight w:val="570"/>
        </w:trPr>
        <w:tc>
          <w:tcPr>
            <w:tcW w:w="1271" w:type="dxa"/>
            <w:vAlign w:val="center"/>
          </w:tcPr>
          <w:p w14:paraId="3907C294" w14:textId="77777777" w:rsidR="0093397D" w:rsidRPr="00201893" w:rsidRDefault="0093397D" w:rsidP="0093397D">
            <w:pPr>
              <w:jc w:val="center"/>
              <w:rPr>
                <w:rFonts w:ascii="Times New Roman" w:hAnsi="Times New Roman" w:cs="Times New Roman"/>
                <w:b/>
                <w:sz w:val="24"/>
                <w:szCs w:val="24"/>
              </w:rPr>
            </w:pPr>
            <w:r w:rsidRPr="00201893">
              <w:rPr>
                <w:rFonts w:ascii="Times New Roman" w:hAnsi="Times New Roman" w:cs="Times New Roman"/>
                <w:b/>
                <w:sz w:val="24"/>
                <w:szCs w:val="24"/>
              </w:rPr>
              <w:t>НЕДЕЛЯ</w:t>
            </w:r>
          </w:p>
        </w:tc>
        <w:tc>
          <w:tcPr>
            <w:tcW w:w="3686" w:type="dxa"/>
            <w:vAlign w:val="center"/>
          </w:tcPr>
          <w:p w14:paraId="79C0691A" w14:textId="77777777" w:rsidR="0093397D" w:rsidRPr="00201893" w:rsidRDefault="0093397D" w:rsidP="0093397D">
            <w:pPr>
              <w:jc w:val="center"/>
              <w:rPr>
                <w:rFonts w:ascii="Times New Roman" w:hAnsi="Times New Roman" w:cs="Times New Roman"/>
                <w:b/>
                <w:sz w:val="24"/>
                <w:szCs w:val="24"/>
              </w:rPr>
            </w:pPr>
            <w:r w:rsidRPr="00201893">
              <w:rPr>
                <w:rFonts w:ascii="Times New Roman" w:hAnsi="Times New Roman" w:cs="Times New Roman"/>
                <w:b/>
                <w:sz w:val="24"/>
                <w:szCs w:val="24"/>
              </w:rPr>
              <w:t>ТЕМА</w:t>
            </w:r>
          </w:p>
        </w:tc>
        <w:tc>
          <w:tcPr>
            <w:tcW w:w="5244" w:type="dxa"/>
            <w:vAlign w:val="center"/>
          </w:tcPr>
          <w:p w14:paraId="658CF345" w14:textId="77777777" w:rsidR="0093397D" w:rsidRPr="00201893" w:rsidRDefault="0093397D" w:rsidP="0093397D">
            <w:pPr>
              <w:jc w:val="center"/>
              <w:rPr>
                <w:rFonts w:ascii="Times New Roman" w:hAnsi="Times New Roman" w:cs="Times New Roman"/>
                <w:b/>
                <w:sz w:val="24"/>
                <w:szCs w:val="24"/>
              </w:rPr>
            </w:pPr>
            <w:r w:rsidRPr="00201893">
              <w:rPr>
                <w:rFonts w:ascii="Times New Roman" w:hAnsi="Times New Roman" w:cs="Times New Roman"/>
                <w:b/>
                <w:sz w:val="24"/>
                <w:szCs w:val="24"/>
              </w:rPr>
              <w:t>ЦЕЛЬ</w:t>
            </w:r>
          </w:p>
        </w:tc>
        <w:tc>
          <w:tcPr>
            <w:tcW w:w="4359" w:type="dxa"/>
            <w:vAlign w:val="center"/>
          </w:tcPr>
          <w:p w14:paraId="6B5D7C66" w14:textId="77777777" w:rsidR="0093397D" w:rsidRPr="00201893" w:rsidRDefault="0093397D" w:rsidP="0093397D">
            <w:pPr>
              <w:jc w:val="center"/>
              <w:rPr>
                <w:rFonts w:ascii="Times New Roman" w:hAnsi="Times New Roman" w:cs="Times New Roman"/>
                <w:b/>
                <w:sz w:val="24"/>
                <w:szCs w:val="24"/>
              </w:rPr>
            </w:pPr>
            <w:r w:rsidRPr="00201893">
              <w:rPr>
                <w:rFonts w:ascii="Times New Roman" w:hAnsi="Times New Roman" w:cs="Times New Roman"/>
                <w:b/>
                <w:sz w:val="24"/>
                <w:szCs w:val="24"/>
              </w:rPr>
              <w:t>ВОПРОСЫ</w:t>
            </w:r>
          </w:p>
        </w:tc>
      </w:tr>
      <w:tr w:rsidR="0093397D" w:rsidRPr="00201893" w14:paraId="6978592C" w14:textId="77777777" w:rsidTr="00201893">
        <w:tc>
          <w:tcPr>
            <w:tcW w:w="1271" w:type="dxa"/>
            <w:vMerge w:val="restart"/>
            <w:vAlign w:val="center"/>
          </w:tcPr>
          <w:p w14:paraId="7A56CB9E"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w:t>
            </w:r>
          </w:p>
        </w:tc>
        <w:tc>
          <w:tcPr>
            <w:tcW w:w="3686" w:type="dxa"/>
          </w:tcPr>
          <w:p w14:paraId="6ECE5F1C" w14:textId="77777777" w:rsidR="0093397D" w:rsidRPr="00201893" w:rsidRDefault="0093397D" w:rsidP="0093397D">
            <w:pPr>
              <w:rPr>
                <w:rFonts w:ascii="Times New Roman" w:hAnsi="Times New Roman" w:cs="Times New Roman"/>
                <w:sz w:val="24"/>
                <w:szCs w:val="24"/>
              </w:rPr>
            </w:pPr>
            <w:r w:rsidRPr="00201893">
              <w:rPr>
                <w:rFonts w:ascii="Times New Roman" w:hAnsi="Times New Roman" w:cs="Times New Roman"/>
                <w:sz w:val="24"/>
                <w:szCs w:val="24"/>
              </w:rPr>
              <w:t>Ознакомление с лабораторным помещением, основными оборудованиями и реагентами. Правила безопасности в лабораторных помещениях.</w:t>
            </w:r>
          </w:p>
        </w:tc>
        <w:tc>
          <w:tcPr>
            <w:tcW w:w="5244" w:type="dxa"/>
          </w:tcPr>
          <w:p w14:paraId="7E23B8F8" w14:textId="77777777" w:rsidR="00201893" w:rsidRDefault="00201893" w:rsidP="00201893">
            <w:pPr>
              <w:rPr>
                <w:rFonts w:ascii="Times New Roman" w:hAnsi="Times New Roman" w:cs="Times New Roman"/>
                <w:sz w:val="24"/>
                <w:szCs w:val="24"/>
              </w:rPr>
            </w:pPr>
            <w:r>
              <w:rPr>
                <w:rFonts w:ascii="Times New Roman" w:hAnsi="Times New Roman" w:cs="Times New Roman"/>
                <w:sz w:val="24"/>
                <w:szCs w:val="24"/>
              </w:rPr>
              <w:t>- Дать представление о</w:t>
            </w:r>
            <w:r w:rsidRPr="00201893">
              <w:rPr>
                <w:rFonts w:ascii="Times New Roman" w:hAnsi="Times New Roman" w:cs="Times New Roman"/>
                <w:sz w:val="24"/>
                <w:szCs w:val="24"/>
              </w:rPr>
              <w:t xml:space="preserve"> лабораторны</w:t>
            </w:r>
            <w:r>
              <w:rPr>
                <w:rFonts w:ascii="Times New Roman" w:hAnsi="Times New Roman" w:cs="Times New Roman"/>
                <w:sz w:val="24"/>
                <w:szCs w:val="24"/>
              </w:rPr>
              <w:t>х</w:t>
            </w:r>
            <w:r w:rsidRPr="00201893">
              <w:rPr>
                <w:rFonts w:ascii="Times New Roman" w:hAnsi="Times New Roman" w:cs="Times New Roman"/>
                <w:sz w:val="24"/>
                <w:szCs w:val="24"/>
              </w:rPr>
              <w:t xml:space="preserve"> помещени</w:t>
            </w:r>
            <w:r>
              <w:rPr>
                <w:rFonts w:ascii="Times New Roman" w:hAnsi="Times New Roman" w:cs="Times New Roman"/>
                <w:sz w:val="24"/>
                <w:szCs w:val="24"/>
              </w:rPr>
              <w:t>ях, по</w:t>
            </w:r>
            <w:r w:rsidRPr="00201893">
              <w:rPr>
                <w:rFonts w:ascii="Times New Roman" w:hAnsi="Times New Roman" w:cs="Times New Roman"/>
                <w:sz w:val="24"/>
                <w:szCs w:val="24"/>
              </w:rPr>
              <w:t xml:space="preserve"> основными оборудованиями и </w:t>
            </w:r>
            <w:r>
              <w:rPr>
                <w:rFonts w:ascii="Times New Roman" w:hAnsi="Times New Roman" w:cs="Times New Roman"/>
                <w:sz w:val="24"/>
                <w:szCs w:val="24"/>
              </w:rPr>
              <w:t xml:space="preserve">используемым </w:t>
            </w:r>
            <w:r w:rsidRPr="00201893">
              <w:rPr>
                <w:rFonts w:ascii="Times New Roman" w:hAnsi="Times New Roman" w:cs="Times New Roman"/>
                <w:sz w:val="24"/>
                <w:szCs w:val="24"/>
              </w:rPr>
              <w:t xml:space="preserve">реагентами. </w:t>
            </w:r>
          </w:p>
          <w:p w14:paraId="3B7BEF6A" w14:textId="77777777" w:rsidR="0093397D" w:rsidRPr="00201893" w:rsidRDefault="00201893" w:rsidP="00201893">
            <w:pPr>
              <w:rPr>
                <w:rFonts w:ascii="Times New Roman" w:hAnsi="Times New Roman" w:cs="Times New Roman"/>
                <w:sz w:val="24"/>
                <w:szCs w:val="24"/>
              </w:rPr>
            </w:pPr>
            <w:r>
              <w:rPr>
                <w:rFonts w:ascii="Times New Roman" w:hAnsi="Times New Roman" w:cs="Times New Roman"/>
                <w:sz w:val="24"/>
                <w:szCs w:val="24"/>
              </w:rPr>
              <w:t>- Научить п</w:t>
            </w:r>
            <w:r w:rsidRPr="00201893">
              <w:rPr>
                <w:rFonts w:ascii="Times New Roman" w:hAnsi="Times New Roman" w:cs="Times New Roman"/>
                <w:sz w:val="24"/>
                <w:szCs w:val="24"/>
              </w:rPr>
              <w:t>равила</w:t>
            </w:r>
            <w:r>
              <w:rPr>
                <w:rFonts w:ascii="Times New Roman" w:hAnsi="Times New Roman" w:cs="Times New Roman"/>
                <w:sz w:val="24"/>
                <w:szCs w:val="24"/>
              </w:rPr>
              <w:t>м</w:t>
            </w:r>
            <w:r w:rsidRPr="00201893">
              <w:rPr>
                <w:rFonts w:ascii="Times New Roman" w:hAnsi="Times New Roman" w:cs="Times New Roman"/>
                <w:sz w:val="24"/>
                <w:szCs w:val="24"/>
              </w:rPr>
              <w:t xml:space="preserve"> безопасности в лабораторных помещениях.</w:t>
            </w:r>
          </w:p>
        </w:tc>
        <w:tc>
          <w:tcPr>
            <w:tcW w:w="4359" w:type="dxa"/>
          </w:tcPr>
          <w:p w14:paraId="1C9C8FF3" w14:textId="77777777" w:rsidR="007C5E57" w:rsidRDefault="007C5E57" w:rsidP="007C5E57">
            <w:pPr>
              <w:rPr>
                <w:rFonts w:ascii="Times New Roman" w:hAnsi="Times New Roman" w:cs="Times New Roman"/>
                <w:sz w:val="24"/>
                <w:szCs w:val="24"/>
              </w:rPr>
            </w:pPr>
            <w:r>
              <w:rPr>
                <w:rFonts w:ascii="Times New Roman" w:hAnsi="Times New Roman" w:cs="Times New Roman"/>
                <w:sz w:val="24"/>
                <w:szCs w:val="24"/>
              </w:rPr>
              <w:t>1. Что такое х</w:t>
            </w:r>
            <w:r w:rsidRPr="00A11A58">
              <w:rPr>
                <w:rFonts w:ascii="Times New Roman" w:hAnsi="Times New Roman" w:cs="Times New Roman"/>
                <w:sz w:val="24"/>
                <w:szCs w:val="24"/>
              </w:rPr>
              <w:t>имическая лаборатория</w:t>
            </w:r>
            <w:r>
              <w:rPr>
                <w:rFonts w:ascii="Times New Roman" w:hAnsi="Times New Roman" w:cs="Times New Roman"/>
                <w:sz w:val="24"/>
                <w:szCs w:val="24"/>
              </w:rPr>
              <w:t>?</w:t>
            </w:r>
          </w:p>
          <w:p w14:paraId="3D4B19F8" w14:textId="77777777" w:rsidR="007C5E57" w:rsidRDefault="007C5E57" w:rsidP="007C5E57">
            <w:pPr>
              <w:rPr>
                <w:rFonts w:ascii="Times New Roman" w:hAnsi="Times New Roman" w:cs="Times New Roman"/>
                <w:sz w:val="24"/>
                <w:szCs w:val="24"/>
              </w:rPr>
            </w:pPr>
            <w:r>
              <w:rPr>
                <w:rFonts w:ascii="Times New Roman" w:hAnsi="Times New Roman" w:cs="Times New Roman"/>
                <w:sz w:val="24"/>
                <w:szCs w:val="24"/>
              </w:rPr>
              <w:t>2. Какие реагенты вы знаете?</w:t>
            </w:r>
          </w:p>
          <w:p w14:paraId="05301DE2" w14:textId="77777777" w:rsidR="007C5E57" w:rsidRDefault="007C5E57" w:rsidP="007C5E57">
            <w:pPr>
              <w:rPr>
                <w:rFonts w:ascii="Times New Roman" w:hAnsi="Times New Roman" w:cs="Times New Roman"/>
                <w:sz w:val="24"/>
                <w:szCs w:val="24"/>
              </w:rPr>
            </w:pPr>
            <w:r>
              <w:rPr>
                <w:rFonts w:ascii="Times New Roman" w:hAnsi="Times New Roman" w:cs="Times New Roman"/>
                <w:sz w:val="24"/>
                <w:szCs w:val="24"/>
              </w:rPr>
              <w:t>3. Как хранят кислоты, щелочи и ЛВЖ?</w:t>
            </w:r>
          </w:p>
          <w:p w14:paraId="21F711F6" w14:textId="77777777" w:rsidR="007C5E57" w:rsidRDefault="007C5E57" w:rsidP="007C5E57">
            <w:pPr>
              <w:rPr>
                <w:rFonts w:ascii="Times New Roman" w:hAnsi="Times New Roman" w:cs="Times New Roman"/>
                <w:sz w:val="24"/>
                <w:szCs w:val="24"/>
              </w:rPr>
            </w:pPr>
            <w:r>
              <w:rPr>
                <w:rFonts w:ascii="Times New Roman" w:hAnsi="Times New Roman" w:cs="Times New Roman"/>
                <w:sz w:val="24"/>
                <w:szCs w:val="24"/>
              </w:rPr>
              <w:t>4. Что делать при образовании пожара?</w:t>
            </w:r>
          </w:p>
          <w:p w14:paraId="1E78E050" w14:textId="77777777" w:rsidR="007C5E57" w:rsidRDefault="007C5E57" w:rsidP="007C5E57">
            <w:pPr>
              <w:rPr>
                <w:rFonts w:ascii="Times New Roman" w:hAnsi="Times New Roman" w:cs="Times New Roman"/>
                <w:sz w:val="24"/>
                <w:szCs w:val="24"/>
              </w:rPr>
            </w:pPr>
            <w:r>
              <w:rPr>
                <w:rFonts w:ascii="Times New Roman" w:hAnsi="Times New Roman" w:cs="Times New Roman"/>
                <w:sz w:val="24"/>
                <w:szCs w:val="24"/>
              </w:rPr>
              <w:t>5. Как оказать помощь при поражении электрическим током?</w:t>
            </w:r>
          </w:p>
          <w:p w14:paraId="1E421DA7" w14:textId="77777777" w:rsidR="0093397D" w:rsidRPr="00201893" w:rsidRDefault="007C5E57" w:rsidP="007C5E57">
            <w:pPr>
              <w:rPr>
                <w:rFonts w:ascii="Times New Roman" w:hAnsi="Times New Roman" w:cs="Times New Roman"/>
                <w:sz w:val="24"/>
                <w:szCs w:val="24"/>
              </w:rPr>
            </w:pPr>
            <w:r>
              <w:rPr>
                <w:rFonts w:ascii="Times New Roman" w:hAnsi="Times New Roman" w:cs="Times New Roman"/>
                <w:sz w:val="24"/>
                <w:szCs w:val="24"/>
              </w:rPr>
              <w:t>6. Какие обязательные оборудования должны присутствовать в лаборатории молекулярной генетики?</w:t>
            </w:r>
          </w:p>
        </w:tc>
      </w:tr>
      <w:tr w:rsidR="0093397D" w:rsidRPr="00201893" w14:paraId="372C8660" w14:textId="77777777" w:rsidTr="00201893">
        <w:tc>
          <w:tcPr>
            <w:tcW w:w="1271" w:type="dxa"/>
            <w:vMerge/>
            <w:vAlign w:val="center"/>
          </w:tcPr>
          <w:p w14:paraId="4901CE17"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654C31C7"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371E8EF0" w14:textId="77777777" w:rsidR="007C5E57" w:rsidRDefault="007C5E57" w:rsidP="007C5E57">
            <w:pPr>
              <w:ind w:firstLine="459"/>
              <w:jc w:val="both"/>
              <w:rPr>
                <w:rFonts w:ascii="Times New Roman" w:hAnsi="Times New Roman" w:cs="Times New Roman"/>
                <w:sz w:val="24"/>
                <w:szCs w:val="24"/>
              </w:rPr>
            </w:pPr>
            <w:r w:rsidRPr="00A11A58">
              <w:rPr>
                <w:rFonts w:ascii="Times New Roman" w:hAnsi="Times New Roman" w:cs="Times New Roman"/>
                <w:i/>
                <w:sz w:val="24"/>
                <w:szCs w:val="24"/>
              </w:rPr>
              <w:t>Химическая лаборатория</w:t>
            </w:r>
            <w:r w:rsidRPr="00F86786">
              <w:rPr>
                <w:rFonts w:ascii="Times New Roman" w:hAnsi="Times New Roman" w:cs="Times New Roman"/>
                <w:sz w:val="24"/>
                <w:szCs w:val="24"/>
              </w:rPr>
              <w:t xml:space="preserve"> – то место, в котором правила техники безопасности необходимо соблюдать неукоснительно. Прежде всего, помещение должно быть оборудовано всей необходимой техникой, мебелью, вентиляцией и водопроводом.</w:t>
            </w:r>
          </w:p>
          <w:p w14:paraId="2A5E5964" w14:textId="77777777" w:rsidR="007C5E57" w:rsidRDefault="007C5E57" w:rsidP="007C5E57">
            <w:pPr>
              <w:ind w:firstLine="459"/>
              <w:jc w:val="both"/>
              <w:rPr>
                <w:rFonts w:ascii="Times New Roman" w:hAnsi="Times New Roman" w:cs="Times New Roman"/>
                <w:sz w:val="24"/>
                <w:szCs w:val="24"/>
              </w:rPr>
            </w:pPr>
          </w:p>
          <w:p w14:paraId="009820C2" w14:textId="77777777" w:rsidR="007C5E57" w:rsidRPr="00F86786" w:rsidRDefault="007C5E57" w:rsidP="007C5E57">
            <w:pPr>
              <w:ind w:firstLine="459"/>
              <w:jc w:val="both"/>
              <w:rPr>
                <w:rFonts w:ascii="Times New Roman" w:hAnsi="Times New Roman" w:cs="Times New Roman"/>
                <w:b/>
                <w:sz w:val="24"/>
                <w:szCs w:val="24"/>
              </w:rPr>
            </w:pPr>
            <w:r w:rsidRPr="00A11A58">
              <w:rPr>
                <w:rFonts w:ascii="Times New Roman" w:hAnsi="Times New Roman" w:cs="Times New Roman"/>
                <w:b/>
                <w:sz w:val="24"/>
                <w:szCs w:val="24"/>
              </w:rPr>
              <w:t>Помещения лаборатории</w:t>
            </w:r>
          </w:p>
          <w:p w14:paraId="672D5444"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Химическая лаборатория должна соответствовать санитарным нормам СНиП 535-81 и иметь следующие изолированные помещения:</w:t>
            </w:r>
          </w:p>
          <w:p w14:paraId="5106B1D5"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1. Аналитический зал - помещение для выполнения работ по подготовке проб к анализу и его проведения. Помещение должно быть оборудовано вытяжной вентиляцией, водопроводом, раковиной и канализацией. Окраска стен масляная или клеевая, полы - линолеум.</w:t>
            </w:r>
          </w:p>
          <w:p w14:paraId="08E12AB9"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2. Весовая - комната для размещения аналитических и технических весов. В комнате должны поддерживаться постоянные температура и влажность. Стены - капитальные, исключающие вибрации пола, стен и подставок.</w:t>
            </w:r>
          </w:p>
          <w:p w14:paraId="4130B5BA"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3. Гидробиологическая - специально оборудованное помещение для гидробиологического и токсикологического анализа.</w:t>
            </w:r>
          </w:p>
          <w:p w14:paraId="04B87518"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lastRenderedPageBreak/>
              <w:t xml:space="preserve">4. </w:t>
            </w:r>
            <w:proofErr w:type="spellStart"/>
            <w:r w:rsidRPr="00F86786">
              <w:rPr>
                <w:rFonts w:ascii="Times New Roman" w:hAnsi="Times New Roman" w:cs="Times New Roman"/>
                <w:sz w:val="24"/>
                <w:szCs w:val="24"/>
              </w:rPr>
              <w:t>Дистилляторная</w:t>
            </w:r>
            <w:proofErr w:type="spellEnd"/>
            <w:r w:rsidRPr="00F86786">
              <w:rPr>
                <w:rFonts w:ascii="Times New Roman" w:hAnsi="Times New Roman" w:cs="Times New Roman"/>
                <w:sz w:val="24"/>
                <w:szCs w:val="24"/>
              </w:rPr>
              <w:t xml:space="preserve"> - изолированное помещение для установки оборудования для получения дистиллированной, </w:t>
            </w:r>
            <w:proofErr w:type="spellStart"/>
            <w:r w:rsidRPr="00F86786">
              <w:rPr>
                <w:rFonts w:ascii="Times New Roman" w:hAnsi="Times New Roman" w:cs="Times New Roman"/>
                <w:sz w:val="24"/>
                <w:szCs w:val="24"/>
              </w:rPr>
              <w:t>бидистиллированной</w:t>
            </w:r>
            <w:proofErr w:type="spellEnd"/>
            <w:r w:rsidRPr="00F86786">
              <w:rPr>
                <w:rFonts w:ascii="Times New Roman" w:hAnsi="Times New Roman" w:cs="Times New Roman"/>
                <w:sz w:val="24"/>
                <w:szCs w:val="24"/>
              </w:rPr>
              <w:t xml:space="preserve"> и </w:t>
            </w:r>
            <w:proofErr w:type="spellStart"/>
            <w:r w:rsidRPr="00F86786">
              <w:rPr>
                <w:rFonts w:ascii="Times New Roman" w:hAnsi="Times New Roman" w:cs="Times New Roman"/>
                <w:sz w:val="24"/>
                <w:szCs w:val="24"/>
              </w:rPr>
              <w:t>деионизированной</w:t>
            </w:r>
            <w:proofErr w:type="spellEnd"/>
            <w:r w:rsidRPr="00F86786">
              <w:rPr>
                <w:rFonts w:ascii="Times New Roman" w:hAnsi="Times New Roman" w:cs="Times New Roman"/>
                <w:sz w:val="24"/>
                <w:szCs w:val="24"/>
              </w:rPr>
              <w:t xml:space="preserve"> воды. Помещение должно быть оборудовано водопроводом и канализацией, стены облицованы кафельной плиткой, полы - линолеум.</w:t>
            </w:r>
          </w:p>
          <w:p w14:paraId="3370C900"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5. Приборная - помещение для лабораторных приборов и выполнения измерений. Оборудование помещения должно соответствовать требованиям эксплуатации установленных в нем приборов.</w:t>
            </w:r>
          </w:p>
          <w:p w14:paraId="08DBD015"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 Ртутная - комната, предназначенная для работ с ртутью, ее соединениями и приборами с ртутным заполнением. Оборудуется в соответствии с правилами эксплуатации помещений, предназначенных для проведения работ с ртутью.</w:t>
            </w:r>
          </w:p>
          <w:p w14:paraId="73CA6940"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 xml:space="preserve">7. Термическая - помещение для проведения работ, связанных с </w:t>
            </w:r>
            <w:proofErr w:type="spellStart"/>
            <w:r w:rsidRPr="00F86786">
              <w:rPr>
                <w:rFonts w:ascii="Times New Roman" w:hAnsi="Times New Roman" w:cs="Times New Roman"/>
                <w:sz w:val="24"/>
                <w:szCs w:val="24"/>
              </w:rPr>
              <w:t>озолением</w:t>
            </w:r>
            <w:proofErr w:type="spellEnd"/>
            <w:r w:rsidRPr="00F86786">
              <w:rPr>
                <w:rFonts w:ascii="Times New Roman" w:hAnsi="Times New Roman" w:cs="Times New Roman"/>
                <w:sz w:val="24"/>
                <w:szCs w:val="24"/>
              </w:rPr>
              <w:t>, сжиганием, прокаливанием, сплавлением, оборудованное муфельными печами, вытяжными и сушильными шкафами. Стены должны быть облицованы керамической плиткой, полы - линолеум.</w:t>
            </w:r>
          </w:p>
          <w:p w14:paraId="3734C239"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8. Моечная - помещение для мойки лабораторной посуды с наличием горячей и холодной воды и канализации из кислотоустойчивого материала. Моечная должна быть оборудована специальными моечными столами, один из которых с вытяжным шкафом для удаления вредных, сильно пахнущих веществ и промывания посуды кислотами и хромовой смесью.</w:t>
            </w:r>
          </w:p>
          <w:p w14:paraId="7E0BD5DA"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9. Инженерная - комната для обработки результатов анализов и хранения документации.</w:t>
            </w:r>
          </w:p>
          <w:p w14:paraId="27180189"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10. Складские помещения - не менее двух изолированных сухих помещений для хранения запаса химических реактивов, материалов и инвентаря, оборудованные в соответствии с правилами их хранения и складирования.</w:t>
            </w:r>
          </w:p>
          <w:p w14:paraId="5EFFA9A1" w14:textId="77777777" w:rsidR="007C5E57"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Содержание вредных веществ в воздухе рабочих помещений не должно превышать значений, приведенных в ГОСТ 12.1.005-88 [3].</w:t>
            </w:r>
          </w:p>
          <w:p w14:paraId="111B5C8F" w14:textId="77777777" w:rsidR="007C5E57" w:rsidRDefault="007C5E57" w:rsidP="007C5E57">
            <w:pPr>
              <w:ind w:firstLine="459"/>
              <w:jc w:val="both"/>
              <w:rPr>
                <w:rFonts w:ascii="Times New Roman" w:hAnsi="Times New Roman" w:cs="Times New Roman"/>
                <w:sz w:val="24"/>
                <w:szCs w:val="24"/>
              </w:rPr>
            </w:pPr>
          </w:p>
          <w:p w14:paraId="61BA8FF9"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Каждый присутствующий в лаборатории человек должен придерживаться таких требований:</w:t>
            </w:r>
          </w:p>
          <w:p w14:paraId="4D321BDF" w14:textId="77777777" w:rsidR="007C5E57" w:rsidRPr="00F86786" w:rsidRDefault="007C5E57" w:rsidP="007C5E57">
            <w:pPr>
              <w:pStyle w:val="a4"/>
              <w:numPr>
                <w:ilvl w:val="0"/>
                <w:numId w:val="2"/>
              </w:numPr>
              <w:jc w:val="both"/>
              <w:rPr>
                <w:rFonts w:ascii="Times New Roman" w:hAnsi="Times New Roman" w:cs="Times New Roman"/>
                <w:sz w:val="24"/>
                <w:szCs w:val="24"/>
              </w:rPr>
            </w:pPr>
            <w:r w:rsidRPr="00F86786">
              <w:rPr>
                <w:rFonts w:ascii="Times New Roman" w:hAnsi="Times New Roman" w:cs="Times New Roman"/>
                <w:sz w:val="24"/>
                <w:szCs w:val="24"/>
              </w:rPr>
              <w:t>Предварительно пройти инструктаж по технической и пожарной безопасности.</w:t>
            </w:r>
          </w:p>
          <w:p w14:paraId="166420BE" w14:textId="77777777" w:rsidR="007C5E57" w:rsidRPr="00F86786" w:rsidRDefault="007C5E57" w:rsidP="007C5E57">
            <w:pPr>
              <w:pStyle w:val="a4"/>
              <w:numPr>
                <w:ilvl w:val="0"/>
                <w:numId w:val="2"/>
              </w:numPr>
              <w:jc w:val="both"/>
              <w:rPr>
                <w:rFonts w:ascii="Times New Roman" w:hAnsi="Times New Roman" w:cs="Times New Roman"/>
                <w:sz w:val="24"/>
                <w:szCs w:val="24"/>
              </w:rPr>
            </w:pPr>
            <w:r w:rsidRPr="00F86786">
              <w:rPr>
                <w:rFonts w:ascii="Times New Roman" w:hAnsi="Times New Roman" w:cs="Times New Roman"/>
                <w:sz w:val="24"/>
                <w:szCs w:val="24"/>
              </w:rPr>
              <w:t>Уметь пользоваться средствами пожаротушения, знать их расположение.</w:t>
            </w:r>
          </w:p>
          <w:p w14:paraId="1A48CDA0" w14:textId="77777777" w:rsidR="007C5E57" w:rsidRPr="00F86786" w:rsidRDefault="007C5E57" w:rsidP="007C5E57">
            <w:pPr>
              <w:pStyle w:val="a4"/>
              <w:numPr>
                <w:ilvl w:val="0"/>
                <w:numId w:val="2"/>
              </w:numPr>
              <w:jc w:val="both"/>
              <w:rPr>
                <w:rFonts w:ascii="Times New Roman" w:hAnsi="Times New Roman" w:cs="Times New Roman"/>
                <w:sz w:val="24"/>
                <w:szCs w:val="24"/>
              </w:rPr>
            </w:pPr>
            <w:r w:rsidRPr="00F86786">
              <w:rPr>
                <w:rFonts w:ascii="Times New Roman" w:hAnsi="Times New Roman" w:cs="Times New Roman"/>
                <w:sz w:val="24"/>
                <w:szCs w:val="24"/>
              </w:rPr>
              <w:t>Уметь пользоваться аптечкой и знать ее расположение. Обязательно умение предоставить первую помощь при ожогах (в т.ч. химических), и отравлениях.</w:t>
            </w:r>
          </w:p>
          <w:p w14:paraId="76053A3B" w14:textId="77777777" w:rsidR="007C5E57" w:rsidRPr="00F86786" w:rsidRDefault="007C5E57" w:rsidP="007C5E57">
            <w:pPr>
              <w:pStyle w:val="a4"/>
              <w:numPr>
                <w:ilvl w:val="0"/>
                <w:numId w:val="2"/>
              </w:numPr>
              <w:jc w:val="both"/>
              <w:rPr>
                <w:rFonts w:ascii="Times New Roman" w:hAnsi="Times New Roman" w:cs="Times New Roman"/>
                <w:sz w:val="24"/>
                <w:szCs w:val="24"/>
              </w:rPr>
            </w:pPr>
            <w:r w:rsidRPr="00F86786">
              <w:rPr>
                <w:rFonts w:ascii="Times New Roman" w:hAnsi="Times New Roman" w:cs="Times New Roman"/>
                <w:sz w:val="24"/>
                <w:szCs w:val="24"/>
              </w:rPr>
              <w:t>Знать особенности исходных реактивов и образующихся веществ.</w:t>
            </w:r>
          </w:p>
          <w:p w14:paraId="4197D1BC" w14:textId="77777777" w:rsidR="007C5E57" w:rsidRPr="00F86786" w:rsidRDefault="007C5E57" w:rsidP="007C5E57">
            <w:pPr>
              <w:pStyle w:val="a4"/>
              <w:numPr>
                <w:ilvl w:val="0"/>
                <w:numId w:val="2"/>
              </w:numPr>
              <w:jc w:val="both"/>
              <w:rPr>
                <w:rFonts w:ascii="Times New Roman" w:hAnsi="Times New Roman" w:cs="Times New Roman"/>
                <w:sz w:val="24"/>
                <w:szCs w:val="24"/>
              </w:rPr>
            </w:pPr>
            <w:r w:rsidRPr="00F86786">
              <w:rPr>
                <w:rFonts w:ascii="Times New Roman" w:hAnsi="Times New Roman" w:cs="Times New Roman"/>
                <w:sz w:val="24"/>
                <w:szCs w:val="24"/>
              </w:rPr>
              <w:t>Применять средства индивидуальной защиты.</w:t>
            </w:r>
          </w:p>
          <w:p w14:paraId="7855ED23" w14:textId="77777777" w:rsidR="007C5E57" w:rsidRPr="00F86786" w:rsidRDefault="007C5E57" w:rsidP="007C5E57">
            <w:pPr>
              <w:pStyle w:val="a4"/>
              <w:numPr>
                <w:ilvl w:val="0"/>
                <w:numId w:val="2"/>
              </w:numPr>
              <w:jc w:val="both"/>
              <w:rPr>
                <w:rFonts w:ascii="Times New Roman" w:hAnsi="Times New Roman" w:cs="Times New Roman"/>
                <w:sz w:val="24"/>
                <w:szCs w:val="24"/>
              </w:rPr>
            </w:pPr>
            <w:r w:rsidRPr="00F86786">
              <w:rPr>
                <w:rFonts w:ascii="Times New Roman" w:hAnsi="Times New Roman" w:cs="Times New Roman"/>
                <w:sz w:val="24"/>
                <w:szCs w:val="24"/>
              </w:rPr>
              <w:t>После окончания работы убрать лабораторию, отключить газоснабжение, электричество, воду.</w:t>
            </w:r>
          </w:p>
          <w:p w14:paraId="137761BC" w14:textId="77777777" w:rsidR="007C5E57" w:rsidRDefault="007C5E57" w:rsidP="007C5E57">
            <w:pPr>
              <w:ind w:firstLine="459"/>
              <w:jc w:val="both"/>
              <w:rPr>
                <w:rFonts w:ascii="Times New Roman" w:hAnsi="Times New Roman" w:cs="Times New Roman"/>
                <w:sz w:val="24"/>
                <w:szCs w:val="24"/>
              </w:rPr>
            </w:pPr>
          </w:p>
          <w:p w14:paraId="65ED3340"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Запрещено делать следующее:</w:t>
            </w:r>
          </w:p>
          <w:p w14:paraId="57D402CD"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t>Работать в лаборатории в одиночку. Допускается одновременное пребывание в помещении как минимум двух человек.</w:t>
            </w:r>
          </w:p>
          <w:p w14:paraId="7B7C6988"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t>Употреблять пищу или напитки из лабораторной посуды. Есть, пить и курить в лаборатории.</w:t>
            </w:r>
          </w:p>
          <w:p w14:paraId="6EE9784B"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lastRenderedPageBreak/>
              <w:t>Использовать для опытов невымытую посуду. Лабораторная посуда должна быть тщательно вымыта сразу же после окончания работы.</w:t>
            </w:r>
          </w:p>
          <w:p w14:paraId="0DB8D90C"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t>Оставлять без присмотра включенное оборудование, электрические плитки, газовые горелки.</w:t>
            </w:r>
          </w:p>
          <w:p w14:paraId="076B6852"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t>Пробовать любые реактивы на вкус. Кислоты и другие агрессивные вещества могут нанести серьезны вред здоровью при контакте с незащищенным телом.</w:t>
            </w:r>
          </w:p>
          <w:p w14:paraId="3E8DC5CA"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t>Разогревать жидкости в закрытой посуде и аппаратах. Исключение – автоклавы, специально предназначенные для этого.</w:t>
            </w:r>
          </w:p>
          <w:p w14:paraId="5FE9B278"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t>Применять реактивы в посуде без этикеток.</w:t>
            </w:r>
          </w:p>
          <w:p w14:paraId="23708880"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t>Бросать в раковины любые твердые предметы (в т.ч. бумагу). Сливать в раковины легковоспламеняющиеся, горючие, химически активные жидкости (такие как соляная кислота техническая).</w:t>
            </w:r>
          </w:p>
          <w:p w14:paraId="2F316759" w14:textId="77777777" w:rsidR="007C5E57" w:rsidRPr="00F86786" w:rsidRDefault="007C5E57" w:rsidP="007C5E57">
            <w:pPr>
              <w:pStyle w:val="a4"/>
              <w:numPr>
                <w:ilvl w:val="0"/>
                <w:numId w:val="3"/>
              </w:numPr>
              <w:jc w:val="both"/>
              <w:rPr>
                <w:rFonts w:ascii="Times New Roman" w:hAnsi="Times New Roman" w:cs="Times New Roman"/>
                <w:sz w:val="24"/>
                <w:szCs w:val="24"/>
              </w:rPr>
            </w:pPr>
            <w:r w:rsidRPr="00F86786">
              <w:rPr>
                <w:rFonts w:ascii="Times New Roman" w:hAnsi="Times New Roman" w:cs="Times New Roman"/>
                <w:sz w:val="24"/>
                <w:szCs w:val="24"/>
              </w:rPr>
              <w:t>Наклоняться над открытым отверстием нагревающегося сосуда, направлять его на других людей. Разогретая серная кислота и другие химические вещества выделяют ядовитые пары, очень опасные для человека. Если нужно идентифицировать содержимое сосуда, следует направить к себе пары легким движением руки над отверстием. Не вдыхать полной грудью.</w:t>
            </w:r>
          </w:p>
          <w:p w14:paraId="15569ACD" w14:textId="77777777" w:rsidR="007C5E57" w:rsidRDefault="007C5E57" w:rsidP="007C5E57">
            <w:pPr>
              <w:ind w:firstLine="459"/>
              <w:jc w:val="both"/>
              <w:rPr>
                <w:rFonts w:ascii="Times New Roman" w:hAnsi="Times New Roman" w:cs="Times New Roman"/>
                <w:sz w:val="24"/>
                <w:szCs w:val="24"/>
              </w:rPr>
            </w:pPr>
          </w:p>
          <w:p w14:paraId="367D594E" w14:textId="77777777" w:rsidR="007C5E57" w:rsidRPr="00F86786" w:rsidRDefault="007C5E57" w:rsidP="007C5E57">
            <w:pPr>
              <w:ind w:firstLine="459"/>
              <w:jc w:val="both"/>
              <w:rPr>
                <w:rFonts w:ascii="Times New Roman" w:hAnsi="Times New Roman" w:cs="Times New Roman"/>
                <w:b/>
                <w:sz w:val="24"/>
                <w:szCs w:val="24"/>
              </w:rPr>
            </w:pPr>
            <w:r w:rsidRPr="00A11A58">
              <w:rPr>
                <w:rFonts w:ascii="Times New Roman" w:hAnsi="Times New Roman" w:cs="Times New Roman"/>
                <w:b/>
                <w:sz w:val="24"/>
                <w:szCs w:val="24"/>
              </w:rPr>
              <w:t>Правила пожарной безопасности</w:t>
            </w:r>
          </w:p>
          <w:p w14:paraId="01D7CCF9"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Обязательно наличие в лаборатории таких средств пожаротушения:</w:t>
            </w:r>
          </w:p>
          <w:p w14:paraId="4EDF1272"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Огнетушитель (углекислотный или жидкостный), закрепленный возле входной двери.</w:t>
            </w:r>
          </w:p>
          <w:p w14:paraId="5ED37CC7"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Открытый ящик с сухим песком и совком.</w:t>
            </w:r>
          </w:p>
          <w:p w14:paraId="7266B535"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Закрывающийся ящик для использованной бумаги и промасленных тряпок. Периодически эту емкость следует очищать.</w:t>
            </w:r>
          </w:p>
          <w:p w14:paraId="6942A711"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Колбы из тонкого стекла с четыреххлористым углеродом или концентрированным нашатырным спиртом. Их устанавливают возле входной двери. Колбу следует с силой метнуть в пламя при возгорании бензина, масла или дегтя.</w:t>
            </w:r>
          </w:p>
          <w:p w14:paraId="3D1017E9"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При обнаружении возгорания следует незамедлительно:</w:t>
            </w:r>
          </w:p>
          <w:p w14:paraId="2D720C3A"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Позвонить в пожарную службу.</w:t>
            </w:r>
          </w:p>
          <w:p w14:paraId="0B4BEAF6"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 xml:space="preserve">Перенести в безопасное место </w:t>
            </w:r>
            <w:proofErr w:type="spellStart"/>
            <w:r w:rsidRPr="00F86786">
              <w:rPr>
                <w:rFonts w:ascii="Times New Roman" w:hAnsi="Times New Roman" w:cs="Times New Roman"/>
                <w:sz w:val="24"/>
                <w:szCs w:val="24"/>
              </w:rPr>
              <w:t>взрыво</w:t>
            </w:r>
            <w:proofErr w:type="spellEnd"/>
            <w:r w:rsidRPr="00F86786">
              <w:rPr>
                <w:rFonts w:ascii="Times New Roman" w:hAnsi="Times New Roman" w:cs="Times New Roman"/>
                <w:sz w:val="24"/>
                <w:szCs w:val="24"/>
              </w:rPr>
              <w:t>- и огнеопасные объекты.</w:t>
            </w:r>
          </w:p>
          <w:p w14:paraId="7A818354" w14:textId="77777777" w:rsidR="007C5E57" w:rsidRPr="00F86786" w:rsidRDefault="007C5E57" w:rsidP="007C5E57">
            <w:pPr>
              <w:pStyle w:val="a4"/>
              <w:numPr>
                <w:ilvl w:val="0"/>
                <w:numId w:val="4"/>
              </w:numPr>
              <w:jc w:val="both"/>
              <w:rPr>
                <w:rFonts w:ascii="Times New Roman" w:hAnsi="Times New Roman" w:cs="Times New Roman"/>
                <w:sz w:val="24"/>
                <w:szCs w:val="24"/>
              </w:rPr>
            </w:pPr>
            <w:r w:rsidRPr="00F86786">
              <w:rPr>
                <w:rFonts w:ascii="Times New Roman" w:hAnsi="Times New Roman" w:cs="Times New Roman"/>
                <w:sz w:val="24"/>
                <w:szCs w:val="24"/>
              </w:rPr>
              <w:t>Обеспечить пожаротушение своими силами с помощью вышеописанных средств.</w:t>
            </w:r>
          </w:p>
          <w:p w14:paraId="559834E9" w14:textId="77777777" w:rsidR="007C5E57" w:rsidRPr="00F86786" w:rsidRDefault="007C5E57" w:rsidP="007C5E57">
            <w:pPr>
              <w:ind w:firstLine="459"/>
              <w:jc w:val="both"/>
              <w:rPr>
                <w:rFonts w:ascii="Times New Roman" w:hAnsi="Times New Roman" w:cs="Times New Roman"/>
                <w:sz w:val="24"/>
                <w:szCs w:val="24"/>
              </w:rPr>
            </w:pPr>
          </w:p>
          <w:p w14:paraId="4B32B12D" w14:textId="77777777" w:rsidR="007C5E57" w:rsidRPr="00F86786" w:rsidRDefault="007C5E57" w:rsidP="007C5E57">
            <w:pPr>
              <w:ind w:firstLine="459"/>
              <w:jc w:val="both"/>
              <w:rPr>
                <w:rFonts w:ascii="Times New Roman" w:hAnsi="Times New Roman" w:cs="Times New Roman"/>
                <w:b/>
                <w:sz w:val="24"/>
                <w:szCs w:val="24"/>
              </w:rPr>
            </w:pPr>
            <w:r w:rsidRPr="00F86786">
              <w:rPr>
                <w:rFonts w:ascii="Times New Roman" w:hAnsi="Times New Roman" w:cs="Times New Roman"/>
                <w:b/>
                <w:sz w:val="24"/>
                <w:szCs w:val="24"/>
              </w:rPr>
              <w:t>Особенности тушения разных веществ:</w:t>
            </w:r>
          </w:p>
          <w:p w14:paraId="72C3DFB7" w14:textId="77777777" w:rsidR="007C5E57" w:rsidRPr="00F86786" w:rsidRDefault="007C5E57" w:rsidP="007C5E57">
            <w:pPr>
              <w:pStyle w:val="a4"/>
              <w:numPr>
                <w:ilvl w:val="0"/>
                <w:numId w:val="5"/>
              </w:numPr>
              <w:jc w:val="both"/>
              <w:rPr>
                <w:rFonts w:ascii="Times New Roman" w:hAnsi="Times New Roman" w:cs="Times New Roman"/>
                <w:sz w:val="24"/>
                <w:szCs w:val="24"/>
              </w:rPr>
            </w:pPr>
            <w:r w:rsidRPr="00F86786">
              <w:rPr>
                <w:rFonts w:ascii="Times New Roman" w:hAnsi="Times New Roman" w:cs="Times New Roman"/>
                <w:sz w:val="24"/>
                <w:szCs w:val="24"/>
              </w:rPr>
              <w:t>Спирт, ацетон и другие водорастворимые вещества. Можно заливать струей воды, направленной в нижнюю часть пламени.</w:t>
            </w:r>
          </w:p>
          <w:p w14:paraId="5F6A5D8C" w14:textId="77777777" w:rsidR="007C5E57" w:rsidRPr="00F86786" w:rsidRDefault="007C5E57" w:rsidP="007C5E57">
            <w:pPr>
              <w:pStyle w:val="a4"/>
              <w:numPr>
                <w:ilvl w:val="0"/>
                <w:numId w:val="5"/>
              </w:numPr>
              <w:jc w:val="both"/>
              <w:rPr>
                <w:rFonts w:ascii="Times New Roman" w:hAnsi="Times New Roman" w:cs="Times New Roman"/>
                <w:sz w:val="24"/>
                <w:szCs w:val="24"/>
              </w:rPr>
            </w:pPr>
            <w:r w:rsidRPr="00F86786">
              <w:rPr>
                <w:rFonts w:ascii="Times New Roman" w:hAnsi="Times New Roman" w:cs="Times New Roman"/>
                <w:sz w:val="24"/>
                <w:szCs w:val="24"/>
              </w:rPr>
              <w:lastRenderedPageBreak/>
              <w:t>Битум, масло, ацетон и другие вещества, которые не растворяются в воде. Для тушения используется песок, углекислотный огнетушитель или асбест.</w:t>
            </w:r>
          </w:p>
          <w:p w14:paraId="0E93BD9F" w14:textId="77777777" w:rsidR="007C5E57" w:rsidRDefault="007C5E57" w:rsidP="007C5E57">
            <w:pPr>
              <w:ind w:firstLine="459"/>
              <w:jc w:val="both"/>
              <w:rPr>
                <w:rFonts w:ascii="Times New Roman" w:hAnsi="Times New Roman" w:cs="Times New Roman"/>
                <w:sz w:val="24"/>
                <w:szCs w:val="24"/>
              </w:rPr>
            </w:pPr>
          </w:p>
          <w:p w14:paraId="54DE369B" w14:textId="77777777" w:rsidR="007C5E57" w:rsidRPr="00F86786" w:rsidRDefault="007C5E57" w:rsidP="007C5E57">
            <w:pPr>
              <w:ind w:firstLine="459"/>
              <w:jc w:val="both"/>
              <w:rPr>
                <w:rFonts w:ascii="Times New Roman" w:hAnsi="Times New Roman" w:cs="Times New Roman"/>
                <w:b/>
                <w:sz w:val="24"/>
                <w:szCs w:val="24"/>
              </w:rPr>
            </w:pPr>
            <w:r w:rsidRPr="00F86786">
              <w:rPr>
                <w:rFonts w:ascii="Times New Roman" w:hAnsi="Times New Roman" w:cs="Times New Roman"/>
                <w:b/>
                <w:sz w:val="24"/>
                <w:szCs w:val="24"/>
              </w:rPr>
              <w:t>Работа с кислотами и щелочами</w:t>
            </w:r>
          </w:p>
          <w:p w14:paraId="6BE1BAD6"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6.2.1. Работа с концентрированными кислотами и щелочами проводится только в вытяжном шкафу и с использованием защитных средств (перчаток, очков). При работе с дымящей азотной кислотой с удельной плотностью 1,51 - 1,52 г/куб. см, а также с олеумом следует надевать также резиновый фартук.</w:t>
            </w:r>
          </w:p>
          <w:p w14:paraId="4DC99E79"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6.2.2. Используемые для работы концентрированные азотная, серная, соляная кислоты должны храниться в вытяжном шкафу в стеклянной посуде емкостью не более 2 куб. дм. В местах хранения кислот недопустимо нахождение легковоспламеняющихся веществ.</w:t>
            </w:r>
          </w:p>
          <w:p w14:paraId="4AD1762D"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Разбавленные растворы кислот (за исключением плавиковой) также хранят в стеклянной посуде, а щелочей - в полиэтиленовой таре.</w:t>
            </w:r>
          </w:p>
          <w:p w14:paraId="60AF7D9A"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6.2.3. Работа с плавиковой кислотой требует особой осторожности и проводится обязательно в вытяжном шкафу. Хранить плавиковую кислоту необходимо в полиэтиленовой таре.</w:t>
            </w:r>
          </w:p>
          <w:p w14:paraId="4772744E"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6.2.4. Переносить бутыли с кислотами разрешается вдвоем и только в корзинах, промежутки в которых заполнены стружкой или соломой. Более мелкие емкости с концентрированными кислотами и щелочами следует переносить в таре, предохраняющей от ожогов (специальные ящики с ручкой).</w:t>
            </w:r>
          </w:p>
          <w:p w14:paraId="0CE4BBBE"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6.2.5. Концентрированные кислоты, щелочи и другие едкие жидкости следует переливать при помощи специальных сифонов с грушей или других нагнетательных средств.</w:t>
            </w:r>
          </w:p>
          <w:p w14:paraId="3E030E9D"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6.2.6. Для приготовления растворов серной, азотной и других кислот их необходимо приливать в воду тонкой струей при непрерывном помешивании. Для этого используют термостойкую посуду, так как процесс растворения сопровождается сильным разогреванием.</w:t>
            </w:r>
          </w:p>
          <w:p w14:paraId="1654656B"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Приливать воду в кислоты запрещается!</w:t>
            </w:r>
          </w:p>
          <w:p w14:paraId="3EC37F2E"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6.2.7. В случае попадания кислоты на кожу пораженное место следует немедленно промыть в течение 10 - 15 минут быстротекущей струей воды, а затем нейтрализовать 2 - 5% раствором карбоната натрия.</w:t>
            </w:r>
          </w:p>
          <w:p w14:paraId="6CF2E239"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6.2.8. Пролитую кислоту следует засыпать песком. После уборки песка место, где была разлита кислота, посыпают известью или содой, а затем промывают водой.</w:t>
            </w:r>
          </w:p>
          <w:p w14:paraId="3CDD8EBB"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6.2.9. Пролитые концентрированные растворы едкого натра, едкого калия и аммиака можно засыпать как песком, так и древесными опилками, а после их удаления обработать место слабым раствором уксусной кислоты.</w:t>
            </w:r>
          </w:p>
          <w:p w14:paraId="1AB976AD"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6.2.10. Использованную химическую посуду и приборы, содержащие кислоты, щелочи и другие едкие вещества, перед сдачей на мойку необходимо освободить от остатков и обязательно ополоснуть водопроводной водой.</w:t>
            </w:r>
          </w:p>
          <w:p w14:paraId="580A7D0C" w14:textId="77777777" w:rsidR="007C5E57" w:rsidRDefault="007C5E57" w:rsidP="007C5E57">
            <w:pPr>
              <w:ind w:firstLine="459"/>
              <w:jc w:val="both"/>
              <w:rPr>
                <w:rFonts w:ascii="Times New Roman" w:hAnsi="Times New Roman" w:cs="Times New Roman"/>
                <w:sz w:val="24"/>
                <w:szCs w:val="24"/>
              </w:rPr>
            </w:pPr>
          </w:p>
          <w:p w14:paraId="256C2A06" w14:textId="77777777" w:rsidR="007C5E57" w:rsidRPr="00F86786" w:rsidRDefault="007C5E57" w:rsidP="007C5E57">
            <w:pPr>
              <w:ind w:firstLine="459"/>
              <w:jc w:val="both"/>
              <w:rPr>
                <w:rFonts w:ascii="Times New Roman" w:hAnsi="Times New Roman" w:cs="Times New Roman"/>
                <w:b/>
                <w:sz w:val="24"/>
                <w:szCs w:val="24"/>
              </w:rPr>
            </w:pPr>
            <w:r w:rsidRPr="00F86786">
              <w:rPr>
                <w:rFonts w:ascii="Times New Roman" w:hAnsi="Times New Roman" w:cs="Times New Roman"/>
                <w:b/>
                <w:sz w:val="24"/>
                <w:szCs w:val="24"/>
              </w:rPr>
              <w:t>Работа с легковоспламеняющимися жидкостями (ЛВЖ)</w:t>
            </w:r>
          </w:p>
          <w:p w14:paraId="4194FAE7"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lastRenderedPageBreak/>
              <w:t>К работе с ЛВЖ и другими пожароопасными веществами допускаются сотрудники, изучившие Инструкции по технике пожарной безопасности и прошедшие соответствующий инструктаж.</w:t>
            </w:r>
          </w:p>
          <w:p w14:paraId="0B6A37C7"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6.3.1. Перед работой с ЛВЖ необходимо проверить наличие и подготовить к использованию первичные средства пожаротушения.</w:t>
            </w:r>
          </w:p>
          <w:p w14:paraId="04EA8831"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6.3.2. Запрещается производить какие-либо работы с ЛВЖ вне вытяжного шкафа!</w:t>
            </w:r>
          </w:p>
          <w:p w14:paraId="34776A70"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6.3.3. Перегонку и нагревание низкокипящих огнеопасных жидкостей следует проводить в круглодонных колбах, установленных на банях, заполненных соответствующим теплоносителем (вода, масло, песок). Для нагревания бань следует пользоваться электроплитками только с закрытыми нагревательными элементами.</w:t>
            </w:r>
          </w:p>
          <w:p w14:paraId="643B0BB9"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Проводить отгонку ЛВЖ на плитках с открытой спиралью запрещается!</w:t>
            </w:r>
          </w:p>
          <w:p w14:paraId="483DAB86"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6.3.4. При перегонке ЛВЖ необходимо постоянно следить за работой холодильника.</w:t>
            </w:r>
          </w:p>
          <w:p w14:paraId="00E9FC11"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6.3.5. Запрещается нагревать на водяных банях вещества, которые могут вступать в реакцию с водой со взрывом или выделением газов.</w:t>
            </w:r>
          </w:p>
          <w:p w14:paraId="2B77B71F"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6.3.6. Лабораторные установки, в которых проводилось нагревание ЛВЖ, разрешается разбирать только после остывания их до комнатной температуры.</w:t>
            </w:r>
          </w:p>
          <w:p w14:paraId="2AB8FAC7"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6.3.7. В случае пролива или воспламенения ЛВЖ необходимо выключить все электронагревательные приборы, а при необходимости обесточить лабораторию отключением общего рубильника. Место пролива ЛВЖ следует засыпать сухим песком, а затем собрать его деревянным или пластиковым совком. Применение металлических совков запрещается.</w:t>
            </w:r>
          </w:p>
          <w:p w14:paraId="15797375"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6.3.8. Необходимо строго следить за тем, чтобы емкости с ЛВЖ не оказались рядом с нагретыми предметами и не освещались прямыми солнечными лучами, т.к. внутри герметично закрытой емкости создается давление, что может вызвать разрушение стеклянной бутыли.</w:t>
            </w:r>
          </w:p>
          <w:p w14:paraId="6F4F1273"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6.3.9. При заполнении стеклянных бутылок ЛВЖ "под пробку" при повышении температуры на 5 - 10 градусов может произойти разрушение бутыли. Для предотвращения этого ЛВЖ не доливают в бутыли примерно на 10%.</w:t>
            </w:r>
          </w:p>
          <w:p w14:paraId="4783BE26"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6.3.10. Перекисные соединения требуют такой же осторожности в обращении, как и другие пожароопасные вещества. В процессе работы с ними недопустимо разогревание перекисей выше температуры их разложения.</w:t>
            </w:r>
          </w:p>
          <w:p w14:paraId="24229D7C"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6.3.11. Обязательным условием работы с перекисными соединениями является соблюдение чистоты рабочего места, приборов и посуды.</w:t>
            </w:r>
          </w:p>
          <w:p w14:paraId="5F00642E" w14:textId="77777777" w:rsidR="007C5E57"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6.3.12. Для тушения органических перекисей следует применять воду, для неорганических - сухой песок, порошковые составы и углекислотные огнетушители.</w:t>
            </w:r>
          </w:p>
          <w:p w14:paraId="2D101327" w14:textId="77777777" w:rsidR="007C5E57" w:rsidRDefault="007C5E57" w:rsidP="007C5E57">
            <w:pPr>
              <w:ind w:firstLine="459"/>
              <w:jc w:val="both"/>
              <w:rPr>
                <w:rFonts w:ascii="Times New Roman" w:hAnsi="Times New Roman" w:cs="Times New Roman"/>
                <w:sz w:val="24"/>
                <w:szCs w:val="24"/>
              </w:rPr>
            </w:pPr>
          </w:p>
          <w:p w14:paraId="5CBB7BDC" w14:textId="77777777" w:rsidR="007C5E57" w:rsidRPr="00F86786" w:rsidRDefault="007C5E57" w:rsidP="007C5E57">
            <w:pPr>
              <w:ind w:firstLine="459"/>
              <w:jc w:val="both"/>
              <w:rPr>
                <w:rFonts w:ascii="Times New Roman" w:hAnsi="Times New Roman" w:cs="Times New Roman"/>
                <w:b/>
                <w:sz w:val="24"/>
                <w:szCs w:val="24"/>
              </w:rPr>
            </w:pPr>
            <w:r w:rsidRPr="00F86786">
              <w:rPr>
                <w:rFonts w:ascii="Times New Roman" w:hAnsi="Times New Roman" w:cs="Times New Roman"/>
                <w:b/>
                <w:sz w:val="24"/>
                <w:szCs w:val="24"/>
              </w:rPr>
              <w:t>Работа с твердыми веществами</w:t>
            </w:r>
          </w:p>
          <w:p w14:paraId="1F8B85B5"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6.5.1. Все сухие реактивы необходимо брать фарфоровыми ложками, шпателями.</w:t>
            </w:r>
          </w:p>
          <w:p w14:paraId="469541FA"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Брать реактивы незащищенными руками запрещается!</w:t>
            </w:r>
          </w:p>
          <w:p w14:paraId="6710E9C3"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lastRenderedPageBreak/>
              <w:t>6.5.2. При взвешивании твердых веществ всегда надо пользоваться какой-либо тарой. Недопустимо насыпать вещества непосредственно на чашку весов.</w:t>
            </w:r>
          </w:p>
          <w:p w14:paraId="0EE4C4CB"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6.5.3. Работы с ядовитыми и вредными твердыми веществами следует проводить только в вытяжном шкафу и со всеми мерами предосторожности.</w:t>
            </w:r>
          </w:p>
          <w:p w14:paraId="795E693F"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6.5.4. Необходимо проявлять осторожность при смешивании твердых веществ (особенно органических), т.к. образующаяся пыль может быть взрывчатой. Запрещается смешивать сухие реактивы вблизи включенных электронагревательных приборов.</w:t>
            </w:r>
          </w:p>
          <w:p w14:paraId="35F89D5C"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6.5.5. Работу с порошкообразными веществами для предотвращения их распыления нужно проводить в таких местах, где нет сквозняков или сильного движения воздуха.</w:t>
            </w:r>
          </w:p>
          <w:p w14:paraId="1DB9957C"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6.5.6. Просыпавшийся на стол реактив нельзя всыпать обратно в ту же банку, где он хранится.</w:t>
            </w:r>
          </w:p>
          <w:p w14:paraId="73A87F53"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6.5.7. Работы с щелочными металлами следует проводить в вытяжном шкафу на чистом и сухом месте, применяя минимальные их количества и пользуясь защитными очками и резиновыми перчатками.</w:t>
            </w:r>
          </w:p>
          <w:p w14:paraId="222985B8"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Во избежание воспламенения щелочных металлов нельзя допускать попадания на них воды.</w:t>
            </w:r>
          </w:p>
          <w:p w14:paraId="2DFBB358" w14:textId="77777777" w:rsidR="007C5E57"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6.5.8. С пожароопасными реактивами следует работать вдали от огня и работающих нагревательных приборов.</w:t>
            </w:r>
          </w:p>
          <w:p w14:paraId="2C1C0618" w14:textId="77777777" w:rsidR="007C5E57" w:rsidRDefault="007C5E57" w:rsidP="007C5E57">
            <w:pPr>
              <w:ind w:firstLine="459"/>
              <w:jc w:val="both"/>
              <w:rPr>
                <w:rFonts w:ascii="Times New Roman" w:hAnsi="Times New Roman" w:cs="Times New Roman"/>
                <w:sz w:val="24"/>
                <w:szCs w:val="24"/>
              </w:rPr>
            </w:pPr>
          </w:p>
          <w:p w14:paraId="4A22995D" w14:textId="77777777" w:rsidR="007C5E57" w:rsidRPr="00F86786" w:rsidRDefault="007C5E57" w:rsidP="007C5E57">
            <w:pPr>
              <w:ind w:firstLine="459"/>
              <w:jc w:val="both"/>
              <w:rPr>
                <w:rFonts w:ascii="Times New Roman" w:hAnsi="Times New Roman" w:cs="Times New Roman"/>
                <w:b/>
                <w:sz w:val="24"/>
                <w:szCs w:val="24"/>
              </w:rPr>
            </w:pPr>
            <w:r w:rsidRPr="00F86786">
              <w:rPr>
                <w:rFonts w:ascii="Times New Roman" w:hAnsi="Times New Roman" w:cs="Times New Roman"/>
                <w:sz w:val="24"/>
                <w:szCs w:val="24"/>
              </w:rPr>
              <w:t> </w:t>
            </w:r>
            <w:r w:rsidRPr="00F86786">
              <w:rPr>
                <w:rFonts w:ascii="Times New Roman" w:hAnsi="Times New Roman" w:cs="Times New Roman"/>
                <w:b/>
                <w:sz w:val="24"/>
                <w:szCs w:val="24"/>
              </w:rPr>
              <w:t>Работа с ядовитыми газообразными веществами</w:t>
            </w:r>
          </w:p>
          <w:p w14:paraId="2C626C0A"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6.6.1. Работу с ядовитыми газообразными веществами проводят обязательно в вытяжном шкафу.</w:t>
            </w:r>
          </w:p>
          <w:p w14:paraId="56D77AA5"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6.6.2. Перед работой необходимо проверить силу тяги в вытяжном шкафу. При плохой или недостаточной тяге работать с ядовитыми газообразными веществами запрещено.</w:t>
            </w:r>
          </w:p>
          <w:p w14:paraId="238902EE" w14:textId="77777777" w:rsidR="007C5E57" w:rsidRPr="00F86786" w:rsidRDefault="007C5E57" w:rsidP="007C5E57">
            <w:pPr>
              <w:ind w:firstLine="459"/>
              <w:jc w:val="both"/>
              <w:rPr>
                <w:rFonts w:ascii="Times New Roman" w:hAnsi="Times New Roman" w:cs="Times New Roman"/>
                <w:sz w:val="24"/>
                <w:szCs w:val="24"/>
              </w:rPr>
            </w:pPr>
            <w:r w:rsidRPr="00F86786">
              <w:rPr>
                <w:rFonts w:ascii="Times New Roman" w:hAnsi="Times New Roman" w:cs="Times New Roman"/>
                <w:sz w:val="24"/>
                <w:szCs w:val="24"/>
              </w:rPr>
              <w:t>6.6.3. При работах с ядовитыми газообразными веществами необходимо иметь наготове противогаз.</w:t>
            </w:r>
          </w:p>
          <w:p w14:paraId="5A422905" w14:textId="77777777" w:rsidR="007C5E57" w:rsidRPr="00201893" w:rsidRDefault="007C5E57" w:rsidP="0093397D">
            <w:pPr>
              <w:rPr>
                <w:rFonts w:ascii="Times New Roman" w:hAnsi="Times New Roman" w:cs="Times New Roman"/>
                <w:sz w:val="24"/>
                <w:szCs w:val="24"/>
              </w:rPr>
            </w:pPr>
          </w:p>
        </w:tc>
      </w:tr>
      <w:tr w:rsidR="0093397D" w:rsidRPr="00CC1AB7" w14:paraId="4EB331AC" w14:textId="77777777" w:rsidTr="00201893">
        <w:tc>
          <w:tcPr>
            <w:tcW w:w="1271" w:type="dxa"/>
            <w:vMerge/>
            <w:vAlign w:val="center"/>
          </w:tcPr>
          <w:p w14:paraId="422BD762"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26F2A185"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452B39C4" w14:textId="77777777" w:rsidR="007C5E57" w:rsidRDefault="007C5E57" w:rsidP="007C5E57">
            <w:pPr>
              <w:pStyle w:val="a4"/>
              <w:numPr>
                <w:ilvl w:val="0"/>
                <w:numId w:val="6"/>
              </w:numPr>
              <w:rPr>
                <w:rFonts w:ascii="Times New Roman" w:hAnsi="Times New Roman" w:cs="Times New Roman"/>
                <w:sz w:val="24"/>
                <w:szCs w:val="24"/>
                <w:lang w:val="en-US"/>
              </w:rPr>
            </w:pPr>
            <w:r w:rsidRPr="001404E4">
              <w:rPr>
                <w:rFonts w:ascii="Times New Roman" w:hAnsi="Times New Roman" w:cs="Times New Roman"/>
                <w:sz w:val="24"/>
                <w:szCs w:val="24"/>
                <w:lang w:val="en-US"/>
              </w:rPr>
              <w:t>Sambrook J., Russell D.W. Molecular Cloning: A Laboratory Manual (3rd edition), Cold Spring Harbor Laboratory Press, 2001, NY.</w:t>
            </w:r>
          </w:p>
          <w:p w14:paraId="2653F4DD" w14:textId="77777777" w:rsidR="007C5E57" w:rsidRDefault="00A31AF3" w:rsidP="007C5E57">
            <w:pPr>
              <w:pStyle w:val="a4"/>
              <w:numPr>
                <w:ilvl w:val="0"/>
                <w:numId w:val="6"/>
              </w:numPr>
              <w:rPr>
                <w:rFonts w:ascii="Times New Roman" w:hAnsi="Times New Roman" w:cs="Times New Roman"/>
                <w:sz w:val="24"/>
                <w:szCs w:val="24"/>
                <w:lang w:val="en-US"/>
              </w:rPr>
            </w:pPr>
            <w:hyperlink r:id="rId5" w:history="1">
              <w:r w:rsidR="007C5E57" w:rsidRPr="00292F24">
                <w:rPr>
                  <w:rStyle w:val="a5"/>
                  <w:rFonts w:ascii="Times New Roman" w:hAnsi="Times New Roman" w:cs="Times New Roman"/>
                  <w:sz w:val="24"/>
                  <w:szCs w:val="24"/>
                  <w:lang w:val="en-US"/>
                </w:rPr>
                <w:t>https://tvgmu.ru/kaf/p1196/s1197/i7224/</w:t>
              </w:r>
            </w:hyperlink>
          </w:p>
          <w:p w14:paraId="7DE581E5" w14:textId="77777777" w:rsidR="007C5E57" w:rsidRDefault="00A31AF3" w:rsidP="007C5E57">
            <w:pPr>
              <w:pStyle w:val="a4"/>
              <w:numPr>
                <w:ilvl w:val="0"/>
                <w:numId w:val="6"/>
              </w:numPr>
              <w:rPr>
                <w:rFonts w:ascii="Times New Roman" w:hAnsi="Times New Roman" w:cs="Times New Roman"/>
                <w:sz w:val="24"/>
                <w:szCs w:val="24"/>
                <w:lang w:val="en-US"/>
              </w:rPr>
            </w:pPr>
            <w:hyperlink r:id="rId6" w:history="1">
              <w:r w:rsidR="007C5E57" w:rsidRPr="00292F24">
                <w:rPr>
                  <w:rStyle w:val="a5"/>
                  <w:rFonts w:ascii="Times New Roman" w:hAnsi="Times New Roman" w:cs="Times New Roman"/>
                  <w:sz w:val="24"/>
                  <w:szCs w:val="24"/>
                  <w:lang w:val="en-US"/>
                </w:rPr>
                <w:t>http://www.alppp.ru/law/trud-i-zanjatost-naselenija/trud/50/tehnika-bezopasnosti-pri-rabote-v-analiticheskih-laboratorijah-obschie-polozhenija--metodi.html</w:t>
              </w:r>
            </w:hyperlink>
          </w:p>
          <w:p w14:paraId="68B5368F" w14:textId="77777777" w:rsidR="007C5E57" w:rsidRDefault="00A31AF3" w:rsidP="007C5E57">
            <w:pPr>
              <w:pStyle w:val="a4"/>
              <w:numPr>
                <w:ilvl w:val="0"/>
                <w:numId w:val="6"/>
              </w:numPr>
              <w:rPr>
                <w:rFonts w:ascii="Times New Roman" w:hAnsi="Times New Roman" w:cs="Times New Roman"/>
                <w:sz w:val="24"/>
                <w:szCs w:val="24"/>
                <w:lang w:val="en-US"/>
              </w:rPr>
            </w:pPr>
            <w:hyperlink r:id="rId7" w:history="1">
              <w:r w:rsidR="007C5E57" w:rsidRPr="00292F24">
                <w:rPr>
                  <w:rStyle w:val="a5"/>
                  <w:rFonts w:ascii="Times New Roman" w:hAnsi="Times New Roman" w:cs="Times New Roman"/>
                  <w:sz w:val="24"/>
                  <w:szCs w:val="24"/>
                  <w:lang w:val="en-US"/>
                </w:rPr>
                <w:t>https://foxford.ru/wiki/himiya/pravila-raboty-v-himicheskoy-laboratorii</w:t>
              </w:r>
            </w:hyperlink>
          </w:p>
          <w:p w14:paraId="0AFAFC45" w14:textId="77777777" w:rsidR="007C5E57" w:rsidRDefault="00A31AF3" w:rsidP="007C5E57">
            <w:pPr>
              <w:pStyle w:val="a4"/>
              <w:numPr>
                <w:ilvl w:val="0"/>
                <w:numId w:val="6"/>
              </w:numPr>
              <w:rPr>
                <w:rFonts w:ascii="Times New Roman" w:hAnsi="Times New Roman" w:cs="Times New Roman"/>
                <w:sz w:val="24"/>
                <w:szCs w:val="24"/>
                <w:lang w:val="en-US"/>
              </w:rPr>
            </w:pPr>
            <w:hyperlink r:id="rId8" w:history="1">
              <w:r w:rsidR="007C5E57" w:rsidRPr="00292F24">
                <w:rPr>
                  <w:rStyle w:val="a5"/>
                  <w:rFonts w:ascii="Times New Roman" w:hAnsi="Times New Roman" w:cs="Times New Roman"/>
                  <w:sz w:val="24"/>
                  <w:szCs w:val="24"/>
                  <w:lang w:val="en-US"/>
                </w:rPr>
                <w:t>https://www.dia-m.ru/page/klassifikatsiya-khimicheskikh-reaktivov-po-stepeni/</w:t>
              </w:r>
            </w:hyperlink>
          </w:p>
          <w:p w14:paraId="59ACA141" w14:textId="77777777" w:rsidR="007C5E57" w:rsidRPr="007C5E57" w:rsidRDefault="007C5E57" w:rsidP="0093397D">
            <w:pPr>
              <w:rPr>
                <w:rFonts w:ascii="Times New Roman" w:hAnsi="Times New Roman" w:cs="Times New Roman"/>
                <w:sz w:val="24"/>
                <w:szCs w:val="24"/>
                <w:lang w:val="en-US"/>
              </w:rPr>
            </w:pPr>
          </w:p>
        </w:tc>
      </w:tr>
      <w:tr w:rsidR="0093397D" w:rsidRPr="00201893" w14:paraId="4BC696AE" w14:textId="77777777" w:rsidTr="00201893">
        <w:tc>
          <w:tcPr>
            <w:tcW w:w="1271" w:type="dxa"/>
            <w:vMerge w:val="restart"/>
            <w:vAlign w:val="center"/>
          </w:tcPr>
          <w:p w14:paraId="4B858560"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2</w:t>
            </w:r>
          </w:p>
        </w:tc>
        <w:tc>
          <w:tcPr>
            <w:tcW w:w="3686" w:type="dxa"/>
          </w:tcPr>
          <w:p w14:paraId="5C5A914F" w14:textId="77777777" w:rsidR="0093397D" w:rsidRPr="00201893" w:rsidRDefault="0093397D" w:rsidP="0093397D">
            <w:pPr>
              <w:jc w:val="both"/>
              <w:rPr>
                <w:rFonts w:ascii="Times New Roman" w:hAnsi="Times New Roman" w:cs="Times New Roman"/>
                <w:sz w:val="24"/>
                <w:szCs w:val="24"/>
              </w:rPr>
            </w:pPr>
            <w:r w:rsidRPr="00201893">
              <w:rPr>
                <w:rFonts w:ascii="Times New Roman" w:hAnsi="Times New Roman" w:cs="Times New Roman"/>
                <w:sz w:val="24"/>
                <w:szCs w:val="24"/>
              </w:rPr>
              <w:t>Приготовление, разбавление, смешивание и концентрирование стоковых и рабочих растворов.</w:t>
            </w:r>
          </w:p>
        </w:tc>
        <w:tc>
          <w:tcPr>
            <w:tcW w:w="5244" w:type="dxa"/>
          </w:tcPr>
          <w:p w14:paraId="198570F3" w14:textId="77777777" w:rsidR="0093397D" w:rsidRPr="00201893" w:rsidRDefault="00201893" w:rsidP="00201893">
            <w:pPr>
              <w:rPr>
                <w:rFonts w:ascii="Times New Roman" w:hAnsi="Times New Roman" w:cs="Times New Roman"/>
                <w:sz w:val="24"/>
                <w:szCs w:val="24"/>
              </w:rPr>
            </w:pPr>
            <w:r>
              <w:rPr>
                <w:rFonts w:ascii="Times New Roman" w:hAnsi="Times New Roman" w:cs="Times New Roman"/>
                <w:sz w:val="24"/>
                <w:szCs w:val="24"/>
              </w:rPr>
              <w:t xml:space="preserve">- Научить как </w:t>
            </w:r>
            <w:r w:rsidRPr="00201893">
              <w:rPr>
                <w:rFonts w:ascii="Times New Roman" w:hAnsi="Times New Roman" w:cs="Times New Roman"/>
                <w:sz w:val="24"/>
                <w:szCs w:val="24"/>
              </w:rPr>
              <w:t>готов</w:t>
            </w:r>
            <w:r>
              <w:rPr>
                <w:rFonts w:ascii="Times New Roman" w:hAnsi="Times New Roman" w:cs="Times New Roman"/>
                <w:sz w:val="24"/>
                <w:szCs w:val="24"/>
              </w:rPr>
              <w:t>ить, р</w:t>
            </w:r>
            <w:r w:rsidRPr="00201893">
              <w:rPr>
                <w:rFonts w:ascii="Times New Roman" w:hAnsi="Times New Roman" w:cs="Times New Roman"/>
                <w:sz w:val="24"/>
                <w:szCs w:val="24"/>
              </w:rPr>
              <w:t>азбавл</w:t>
            </w:r>
            <w:r>
              <w:rPr>
                <w:rFonts w:ascii="Times New Roman" w:hAnsi="Times New Roman" w:cs="Times New Roman"/>
                <w:sz w:val="24"/>
                <w:szCs w:val="24"/>
              </w:rPr>
              <w:t>ять</w:t>
            </w:r>
            <w:r w:rsidRPr="00201893">
              <w:rPr>
                <w:rFonts w:ascii="Times New Roman" w:hAnsi="Times New Roman" w:cs="Times New Roman"/>
                <w:sz w:val="24"/>
                <w:szCs w:val="24"/>
              </w:rPr>
              <w:t>, смешива</w:t>
            </w:r>
            <w:r>
              <w:rPr>
                <w:rFonts w:ascii="Times New Roman" w:hAnsi="Times New Roman" w:cs="Times New Roman"/>
                <w:sz w:val="24"/>
                <w:szCs w:val="24"/>
              </w:rPr>
              <w:t xml:space="preserve">ть </w:t>
            </w:r>
            <w:r w:rsidRPr="00201893">
              <w:rPr>
                <w:rFonts w:ascii="Times New Roman" w:hAnsi="Times New Roman" w:cs="Times New Roman"/>
                <w:sz w:val="24"/>
                <w:szCs w:val="24"/>
              </w:rPr>
              <w:t>и концентрирова</w:t>
            </w:r>
            <w:r>
              <w:rPr>
                <w:rFonts w:ascii="Times New Roman" w:hAnsi="Times New Roman" w:cs="Times New Roman"/>
                <w:sz w:val="24"/>
                <w:szCs w:val="24"/>
              </w:rPr>
              <w:t>ть</w:t>
            </w:r>
            <w:r w:rsidRPr="00201893">
              <w:rPr>
                <w:rFonts w:ascii="Times New Roman" w:hAnsi="Times New Roman" w:cs="Times New Roman"/>
                <w:sz w:val="24"/>
                <w:szCs w:val="24"/>
              </w:rPr>
              <w:t xml:space="preserve"> стоковы</w:t>
            </w:r>
            <w:r>
              <w:rPr>
                <w:rFonts w:ascii="Times New Roman" w:hAnsi="Times New Roman" w:cs="Times New Roman"/>
                <w:sz w:val="24"/>
                <w:szCs w:val="24"/>
              </w:rPr>
              <w:t>е</w:t>
            </w:r>
            <w:r w:rsidRPr="00201893">
              <w:rPr>
                <w:rFonts w:ascii="Times New Roman" w:hAnsi="Times New Roman" w:cs="Times New Roman"/>
                <w:sz w:val="24"/>
                <w:szCs w:val="24"/>
              </w:rPr>
              <w:t xml:space="preserve"> и рабочи</w:t>
            </w:r>
            <w:r>
              <w:rPr>
                <w:rFonts w:ascii="Times New Roman" w:hAnsi="Times New Roman" w:cs="Times New Roman"/>
                <w:sz w:val="24"/>
                <w:szCs w:val="24"/>
              </w:rPr>
              <w:t>е</w:t>
            </w:r>
            <w:r w:rsidRPr="00201893">
              <w:rPr>
                <w:rFonts w:ascii="Times New Roman" w:hAnsi="Times New Roman" w:cs="Times New Roman"/>
                <w:sz w:val="24"/>
                <w:szCs w:val="24"/>
              </w:rPr>
              <w:t xml:space="preserve"> растворов.</w:t>
            </w:r>
          </w:p>
        </w:tc>
        <w:tc>
          <w:tcPr>
            <w:tcW w:w="4359" w:type="dxa"/>
          </w:tcPr>
          <w:p w14:paraId="2F4AC750" w14:textId="77777777" w:rsidR="0093397D" w:rsidRDefault="00CF7A08" w:rsidP="0093397D">
            <w:pPr>
              <w:rPr>
                <w:rFonts w:ascii="Times New Roman" w:hAnsi="Times New Roman" w:cs="Times New Roman"/>
                <w:sz w:val="24"/>
                <w:szCs w:val="24"/>
              </w:rPr>
            </w:pPr>
            <w:r>
              <w:rPr>
                <w:rFonts w:ascii="Times New Roman" w:hAnsi="Times New Roman" w:cs="Times New Roman"/>
                <w:sz w:val="24"/>
                <w:szCs w:val="24"/>
              </w:rPr>
              <w:t>1. Что такое кратность раствора?</w:t>
            </w:r>
          </w:p>
          <w:p w14:paraId="62CD01E8" w14:textId="77777777" w:rsidR="00CF7A08" w:rsidRDefault="00CF7A08" w:rsidP="0093397D">
            <w:pPr>
              <w:rPr>
                <w:rFonts w:ascii="Times New Roman" w:hAnsi="Times New Roman" w:cs="Times New Roman"/>
                <w:sz w:val="24"/>
                <w:szCs w:val="24"/>
              </w:rPr>
            </w:pPr>
            <w:r>
              <w:rPr>
                <w:rFonts w:ascii="Times New Roman" w:hAnsi="Times New Roman" w:cs="Times New Roman"/>
                <w:sz w:val="24"/>
                <w:szCs w:val="24"/>
              </w:rPr>
              <w:t xml:space="preserve">2. Что такое </w:t>
            </w:r>
            <w:proofErr w:type="spellStart"/>
            <w:r>
              <w:rPr>
                <w:rFonts w:ascii="Times New Roman" w:hAnsi="Times New Roman" w:cs="Times New Roman"/>
                <w:sz w:val="24"/>
                <w:szCs w:val="24"/>
              </w:rPr>
              <w:t>процентность</w:t>
            </w:r>
            <w:proofErr w:type="spellEnd"/>
            <w:r>
              <w:rPr>
                <w:rFonts w:ascii="Times New Roman" w:hAnsi="Times New Roman" w:cs="Times New Roman"/>
                <w:sz w:val="24"/>
                <w:szCs w:val="24"/>
              </w:rPr>
              <w:t xml:space="preserve"> раствора?</w:t>
            </w:r>
          </w:p>
          <w:p w14:paraId="6DCF03CF" w14:textId="77777777" w:rsidR="00CF7A08" w:rsidRDefault="00CF7A08" w:rsidP="00CF7A08">
            <w:pPr>
              <w:rPr>
                <w:rFonts w:ascii="Times New Roman" w:hAnsi="Times New Roman" w:cs="Times New Roman"/>
                <w:sz w:val="24"/>
                <w:szCs w:val="24"/>
              </w:rPr>
            </w:pPr>
            <w:r>
              <w:rPr>
                <w:rFonts w:ascii="Times New Roman" w:hAnsi="Times New Roman" w:cs="Times New Roman"/>
                <w:sz w:val="24"/>
                <w:szCs w:val="24"/>
              </w:rPr>
              <w:t>3. Что такое молярность раствора?</w:t>
            </w:r>
          </w:p>
          <w:p w14:paraId="39D216EF" w14:textId="77777777" w:rsidR="00CF7A08" w:rsidRPr="00201893" w:rsidRDefault="00CF7A08" w:rsidP="00CF7A08">
            <w:pPr>
              <w:rPr>
                <w:rFonts w:ascii="Times New Roman" w:hAnsi="Times New Roman" w:cs="Times New Roman"/>
                <w:sz w:val="24"/>
                <w:szCs w:val="24"/>
              </w:rPr>
            </w:pPr>
            <w:r>
              <w:rPr>
                <w:rFonts w:ascii="Times New Roman" w:hAnsi="Times New Roman" w:cs="Times New Roman"/>
                <w:sz w:val="24"/>
                <w:szCs w:val="24"/>
              </w:rPr>
              <w:t>4. Что значит стоковый раствор?</w:t>
            </w:r>
          </w:p>
        </w:tc>
      </w:tr>
      <w:tr w:rsidR="0093397D" w:rsidRPr="00201893" w14:paraId="6C41EA59" w14:textId="77777777" w:rsidTr="00201893">
        <w:tc>
          <w:tcPr>
            <w:tcW w:w="1271" w:type="dxa"/>
            <w:vMerge/>
            <w:vAlign w:val="center"/>
          </w:tcPr>
          <w:p w14:paraId="1C8F7278"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46273697"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69662641" w14:textId="77777777" w:rsidR="00EE2D66" w:rsidRPr="00EE2D66" w:rsidRDefault="00EE2D66" w:rsidP="00EE2D66">
            <w:pPr>
              <w:pStyle w:val="a9"/>
              <w:ind w:firstLine="567"/>
              <w:rPr>
                <w:rFonts w:ascii="Times New Roman" w:hAnsi="Times New Roman" w:cs="Times New Roman"/>
                <w:b/>
                <w:sz w:val="24"/>
                <w:szCs w:val="24"/>
              </w:rPr>
            </w:pPr>
            <w:r w:rsidRPr="00EE2D66">
              <w:rPr>
                <w:rFonts w:ascii="Times New Roman" w:hAnsi="Times New Roman" w:cs="Times New Roman"/>
                <w:b/>
                <w:sz w:val="24"/>
                <w:szCs w:val="24"/>
              </w:rPr>
              <w:t>Способы выражения концентраций</w:t>
            </w:r>
          </w:p>
          <w:p w14:paraId="0ED67EEE"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 xml:space="preserve">Среди окружающих нас веществ, лишь немногие представляют собой чистые вещества. Большинство являются смесями, состоящими из нескольких компонентов, которые могут находиться в одном или различных фазовых состояниях. Смеси, имеющие однородный состав являются гомогенными, неоднородный состав – гетерогенными. Иначе, гомогенные смеси, называют растворами, в которых одно вещество полностью растворяется в другом (растворителе). Растворитель – это тот компонент раствора, который при образовании раствора сохраняет свое фазовое состояние. Он обычно находится в наибольшем количестве. </w:t>
            </w:r>
            <w:proofErr w:type="gramStart"/>
            <w:r w:rsidRPr="00EE2D66">
              <w:rPr>
                <w:rFonts w:ascii="Times New Roman" w:hAnsi="Times New Roman" w:cs="Times New Roman"/>
                <w:color w:val="333333"/>
                <w:sz w:val="24"/>
                <w:szCs w:val="24"/>
              </w:rPr>
              <w:t>Существуют  растворы</w:t>
            </w:r>
            <w:proofErr w:type="gramEnd"/>
            <w:r w:rsidRPr="00EE2D66">
              <w:rPr>
                <w:rFonts w:ascii="Times New Roman" w:hAnsi="Times New Roman" w:cs="Times New Roman"/>
                <w:color w:val="333333"/>
                <w:sz w:val="24"/>
                <w:szCs w:val="24"/>
              </w:rPr>
              <w:t xml:space="preserve"> газовые, жидкие и твердые. Но более всего распространены жидкие растворы, поэтому, в данном разделе, именно на них мы сосредоточим свое внимание.</w:t>
            </w:r>
          </w:p>
          <w:p w14:paraId="55D038D7"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br/>
              <w:t>Существует множество способов измерить</w:t>
            </w:r>
            <w:r w:rsidRPr="00EE2D66">
              <w:rPr>
                <w:rStyle w:val="a8"/>
                <w:rFonts w:ascii="Times New Roman" w:hAnsi="Times New Roman" w:cs="Times New Roman"/>
                <w:color w:val="333333"/>
                <w:sz w:val="24"/>
                <w:szCs w:val="24"/>
              </w:rPr>
              <w:t> количество вещества, находящегося в единице объема или массы раствора</w:t>
            </w:r>
            <w:r w:rsidRPr="00EE2D66">
              <w:rPr>
                <w:rFonts w:ascii="Times New Roman" w:hAnsi="Times New Roman" w:cs="Times New Roman"/>
                <w:color w:val="333333"/>
                <w:sz w:val="24"/>
                <w:szCs w:val="24"/>
              </w:rPr>
              <w:t>, это так называемые </w:t>
            </w:r>
            <w:r w:rsidRPr="00EE2D66">
              <w:rPr>
                <w:rStyle w:val="a7"/>
                <w:rFonts w:ascii="Times New Roman" w:hAnsi="Times New Roman" w:cs="Times New Roman"/>
                <w:color w:val="333333"/>
                <w:sz w:val="24"/>
                <w:szCs w:val="24"/>
              </w:rPr>
              <w:t>способы выражения концентрации</w:t>
            </w:r>
            <w:r w:rsidRPr="00EE2D66">
              <w:rPr>
                <w:rFonts w:ascii="Times New Roman" w:hAnsi="Times New Roman" w:cs="Times New Roman"/>
                <w:color w:val="333333"/>
                <w:sz w:val="24"/>
                <w:szCs w:val="24"/>
              </w:rPr>
              <w:t> раствора. Каждый их методов занимает важное место в количественном и качественном анализе и находит в химии свое применение, поэтому при изучении химии, необходимы знания о том, каким образом можно выразить концентрацию растворов. Итак, приступим к рассмотрению каждого из методов.</w:t>
            </w:r>
          </w:p>
          <w:p w14:paraId="30217BC7"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Концентрацию раствора можно охарактеризовать как качественную и количественную.</w:t>
            </w:r>
            <w:r w:rsidRPr="00EE2D66">
              <w:rPr>
                <w:rFonts w:ascii="Times New Roman" w:hAnsi="Times New Roman" w:cs="Times New Roman"/>
                <w:color w:val="333333"/>
                <w:sz w:val="24"/>
                <w:szCs w:val="24"/>
              </w:rPr>
              <w:br/>
            </w:r>
            <w:r w:rsidRPr="00EE2D66">
              <w:rPr>
                <w:rStyle w:val="a7"/>
                <w:rFonts w:ascii="Times New Roman" w:hAnsi="Times New Roman" w:cs="Times New Roman"/>
                <w:color w:val="333333"/>
                <w:sz w:val="24"/>
                <w:szCs w:val="24"/>
              </w:rPr>
              <w:t>Качественная концентрация</w:t>
            </w:r>
            <w:r w:rsidRPr="00EE2D66">
              <w:rPr>
                <w:rFonts w:ascii="Times New Roman" w:hAnsi="Times New Roman" w:cs="Times New Roman"/>
                <w:color w:val="333333"/>
                <w:sz w:val="24"/>
                <w:szCs w:val="24"/>
              </w:rPr>
              <w:t> характеризуется такими понятиями, как разбавленный и концентрированный раствор.</w:t>
            </w:r>
            <w:r w:rsidRPr="00EE2D66">
              <w:rPr>
                <w:rFonts w:ascii="Times New Roman" w:hAnsi="Times New Roman" w:cs="Times New Roman"/>
                <w:color w:val="333333"/>
                <w:sz w:val="24"/>
                <w:szCs w:val="24"/>
              </w:rPr>
              <w:br/>
              <w:t>С этой точки зрения растворы можно классифицировать на:</w:t>
            </w:r>
          </w:p>
          <w:p w14:paraId="0F965BCF"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Насыщенные</w:t>
            </w:r>
            <w:r w:rsidRPr="00EE2D66">
              <w:rPr>
                <w:rFonts w:ascii="Times New Roman" w:hAnsi="Times New Roman" w:cs="Times New Roman"/>
                <w:color w:val="333333"/>
                <w:sz w:val="24"/>
                <w:szCs w:val="24"/>
              </w:rPr>
              <w:t> – растворы с максимально возможным количеством растворенного вещества. Количество растворяемого вещества, необходимое для получения насыщенного раствора определяет </w:t>
            </w:r>
            <w:r w:rsidRPr="00EE2D66">
              <w:rPr>
                <w:rStyle w:val="a7"/>
                <w:rFonts w:ascii="Times New Roman" w:hAnsi="Times New Roman" w:cs="Times New Roman"/>
                <w:color w:val="333333"/>
                <w:sz w:val="24"/>
                <w:szCs w:val="24"/>
              </w:rPr>
              <w:t>растворимость</w:t>
            </w:r>
            <w:r w:rsidRPr="00EE2D66">
              <w:rPr>
                <w:rFonts w:ascii="Times New Roman" w:hAnsi="Times New Roman" w:cs="Times New Roman"/>
                <w:color w:val="333333"/>
                <w:sz w:val="24"/>
                <w:szCs w:val="24"/>
              </w:rPr>
              <w:t> этого вещества.</w:t>
            </w:r>
          </w:p>
          <w:p w14:paraId="164CD7DD"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Ненасыщенные</w:t>
            </w:r>
            <w:r w:rsidRPr="00EE2D66">
              <w:rPr>
                <w:rFonts w:ascii="Times New Roman" w:hAnsi="Times New Roman" w:cs="Times New Roman"/>
                <w:color w:val="333333"/>
                <w:sz w:val="24"/>
                <w:szCs w:val="24"/>
              </w:rPr>
              <w:t> – любые растворы, которые все еще могут растворять введенное вещество.</w:t>
            </w:r>
          </w:p>
          <w:p w14:paraId="1D01ED96"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Пересыщенные</w:t>
            </w:r>
            <w:r w:rsidRPr="00EE2D66">
              <w:rPr>
                <w:rFonts w:ascii="Times New Roman" w:hAnsi="Times New Roman" w:cs="Times New Roman"/>
                <w:color w:val="333333"/>
                <w:sz w:val="24"/>
                <w:szCs w:val="24"/>
              </w:rPr>
              <w:t> – растворы, в которых растворено больше вещества, чем максимально возможное. Такие растворы очень нестабильны и в определенных условиях растворенное вещество будет выкристаллизовываться из него, до тех пор, пока не образуется насыщенный раствор.</w:t>
            </w:r>
          </w:p>
          <w:p w14:paraId="6E046516"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Количественная концентрация </w:t>
            </w:r>
            <w:r w:rsidRPr="00EE2D66">
              <w:rPr>
                <w:rFonts w:ascii="Times New Roman" w:hAnsi="Times New Roman" w:cs="Times New Roman"/>
                <w:color w:val="333333"/>
                <w:sz w:val="24"/>
                <w:szCs w:val="24"/>
              </w:rPr>
              <w:t>выражается через молярную, нормальную (молярную концентрацию эквивалента), процентную, моляльную концентрации, титр и мольную долю.</w:t>
            </w:r>
          </w:p>
          <w:p w14:paraId="39A6F5C7"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 xml:space="preserve">Наиболее распространенный способ выражения концентрации растворов </w:t>
            </w:r>
            <w:proofErr w:type="gramStart"/>
            <w:r w:rsidRPr="00EE2D66">
              <w:rPr>
                <w:rFonts w:ascii="Times New Roman" w:hAnsi="Times New Roman" w:cs="Times New Roman"/>
                <w:color w:val="333333"/>
                <w:sz w:val="24"/>
                <w:szCs w:val="24"/>
              </w:rPr>
              <w:t>–  </w:t>
            </w:r>
            <w:r w:rsidRPr="00EE2D66">
              <w:rPr>
                <w:rStyle w:val="a7"/>
                <w:rFonts w:ascii="Times New Roman" w:hAnsi="Times New Roman" w:cs="Times New Roman"/>
                <w:color w:val="333333"/>
                <w:sz w:val="24"/>
                <w:szCs w:val="24"/>
              </w:rPr>
              <w:t>молярная</w:t>
            </w:r>
            <w:proofErr w:type="gramEnd"/>
            <w:r w:rsidRPr="00EE2D66">
              <w:rPr>
                <w:rStyle w:val="a7"/>
                <w:rFonts w:ascii="Times New Roman" w:hAnsi="Times New Roman" w:cs="Times New Roman"/>
                <w:color w:val="333333"/>
                <w:sz w:val="24"/>
                <w:szCs w:val="24"/>
              </w:rPr>
              <w:t xml:space="preserve"> концентрация растворов или молярность. </w:t>
            </w:r>
            <w:r w:rsidRPr="00EE2D66">
              <w:rPr>
                <w:rFonts w:ascii="Times New Roman" w:hAnsi="Times New Roman" w:cs="Times New Roman"/>
                <w:color w:val="333333"/>
                <w:sz w:val="24"/>
                <w:szCs w:val="24"/>
              </w:rPr>
              <w:t>Она определяется как количество молей </w:t>
            </w:r>
            <w:r w:rsidRPr="00EE2D66">
              <w:rPr>
                <w:rStyle w:val="a8"/>
                <w:rFonts w:ascii="Times New Roman" w:hAnsi="Times New Roman" w:cs="Times New Roman"/>
                <w:color w:val="333333"/>
                <w:sz w:val="24"/>
                <w:szCs w:val="24"/>
              </w:rPr>
              <w:t>n</w:t>
            </w:r>
            <w:r w:rsidRPr="00EE2D66">
              <w:rPr>
                <w:rFonts w:ascii="Times New Roman" w:hAnsi="Times New Roman" w:cs="Times New Roman"/>
                <w:color w:val="333333"/>
                <w:sz w:val="24"/>
                <w:szCs w:val="24"/>
              </w:rPr>
              <w:t> растворенного вещества в одном литре раствора </w:t>
            </w:r>
            <w:r w:rsidRPr="00EE2D66">
              <w:rPr>
                <w:rStyle w:val="a8"/>
                <w:rFonts w:ascii="Times New Roman" w:hAnsi="Times New Roman" w:cs="Times New Roman"/>
                <w:color w:val="333333"/>
                <w:sz w:val="24"/>
                <w:szCs w:val="24"/>
              </w:rPr>
              <w:t>V</w:t>
            </w:r>
            <w:r w:rsidRPr="00EE2D66">
              <w:rPr>
                <w:rFonts w:ascii="Times New Roman" w:hAnsi="Times New Roman" w:cs="Times New Roman"/>
                <w:color w:val="333333"/>
                <w:sz w:val="24"/>
                <w:szCs w:val="24"/>
              </w:rPr>
              <w:t>:</w:t>
            </w:r>
          </w:p>
          <w:p w14:paraId="552FA5A3"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С</w:t>
            </w:r>
            <w:r w:rsidRPr="00EE2D66">
              <w:rPr>
                <w:rFonts w:ascii="Times New Roman" w:hAnsi="Times New Roman" w:cs="Times New Roman"/>
                <w:color w:val="333333"/>
                <w:sz w:val="24"/>
                <w:szCs w:val="24"/>
                <w:vertAlign w:val="subscript"/>
              </w:rPr>
              <w:t>м</w:t>
            </w:r>
            <w:r w:rsidRPr="00EE2D66">
              <w:rPr>
                <w:rFonts w:ascii="Times New Roman" w:hAnsi="Times New Roman" w:cs="Times New Roman"/>
                <w:color w:val="333333"/>
                <w:sz w:val="24"/>
                <w:szCs w:val="24"/>
              </w:rPr>
              <w:t> = </w:t>
            </w:r>
            <w:r w:rsidRPr="00EE2D66">
              <w:rPr>
                <w:rStyle w:val="a8"/>
                <w:rFonts w:ascii="Times New Roman" w:hAnsi="Times New Roman" w:cs="Times New Roman"/>
                <w:color w:val="333333"/>
                <w:sz w:val="24"/>
                <w:szCs w:val="24"/>
              </w:rPr>
              <w:t>n/V</w:t>
            </w:r>
            <w:r w:rsidRPr="00EE2D66">
              <w:rPr>
                <w:rFonts w:ascii="Times New Roman" w:hAnsi="Times New Roman" w:cs="Times New Roman"/>
                <w:color w:val="333333"/>
                <w:sz w:val="24"/>
                <w:szCs w:val="24"/>
              </w:rPr>
              <w:t>, моль/л (моль ·л</w:t>
            </w:r>
            <w:r w:rsidRPr="00EE2D66">
              <w:rPr>
                <w:rFonts w:ascii="Times New Roman" w:hAnsi="Times New Roman" w:cs="Times New Roman"/>
                <w:color w:val="333333"/>
                <w:sz w:val="24"/>
                <w:szCs w:val="24"/>
                <w:vertAlign w:val="superscript"/>
              </w:rPr>
              <w:t>-</w:t>
            </w:r>
            <w:proofErr w:type="gramStart"/>
            <w:r w:rsidRPr="00EE2D66">
              <w:rPr>
                <w:rFonts w:ascii="Times New Roman" w:hAnsi="Times New Roman" w:cs="Times New Roman"/>
                <w:color w:val="333333"/>
                <w:sz w:val="24"/>
                <w:szCs w:val="24"/>
                <w:vertAlign w:val="superscript"/>
              </w:rPr>
              <w:t>1</w:t>
            </w:r>
            <w:r w:rsidRPr="00EE2D66">
              <w:rPr>
                <w:rFonts w:ascii="Times New Roman" w:hAnsi="Times New Roman" w:cs="Times New Roman"/>
                <w:color w:val="333333"/>
                <w:sz w:val="24"/>
                <w:szCs w:val="24"/>
              </w:rPr>
              <w:t> )</w:t>
            </w:r>
            <w:proofErr w:type="gramEnd"/>
          </w:p>
          <w:p w14:paraId="1FF24FF5"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Раствор называют </w:t>
            </w:r>
            <w:r w:rsidRPr="00EE2D66">
              <w:rPr>
                <w:rStyle w:val="a8"/>
                <w:rFonts w:ascii="Times New Roman" w:hAnsi="Times New Roman" w:cs="Times New Roman"/>
                <w:color w:val="333333"/>
                <w:sz w:val="24"/>
                <w:szCs w:val="24"/>
              </w:rPr>
              <w:t>молярным</w:t>
            </w:r>
            <w:r w:rsidRPr="00EE2D66">
              <w:rPr>
                <w:rFonts w:ascii="Times New Roman" w:hAnsi="Times New Roman" w:cs="Times New Roman"/>
                <w:color w:val="333333"/>
                <w:sz w:val="24"/>
                <w:szCs w:val="24"/>
              </w:rPr>
              <w:t xml:space="preserve"> или </w:t>
            </w:r>
            <w:proofErr w:type="spellStart"/>
            <w:r w:rsidRPr="00EE2D66">
              <w:rPr>
                <w:rFonts w:ascii="Times New Roman" w:hAnsi="Times New Roman" w:cs="Times New Roman"/>
                <w:color w:val="333333"/>
                <w:sz w:val="24"/>
                <w:szCs w:val="24"/>
              </w:rPr>
              <w:t>одномолярным</w:t>
            </w:r>
            <w:proofErr w:type="spellEnd"/>
            <w:r w:rsidRPr="00EE2D66">
              <w:rPr>
                <w:rFonts w:ascii="Times New Roman" w:hAnsi="Times New Roman" w:cs="Times New Roman"/>
                <w:color w:val="333333"/>
                <w:sz w:val="24"/>
                <w:szCs w:val="24"/>
              </w:rPr>
              <w:t xml:space="preserve">, если в 1 литре раствора растворено 1 моль </w:t>
            </w:r>
            <w:proofErr w:type="gramStart"/>
            <w:r w:rsidRPr="00EE2D66">
              <w:rPr>
                <w:rFonts w:ascii="Times New Roman" w:hAnsi="Times New Roman" w:cs="Times New Roman"/>
                <w:color w:val="333333"/>
                <w:sz w:val="24"/>
                <w:szCs w:val="24"/>
              </w:rPr>
              <w:t>вещества,  </w:t>
            </w:r>
            <w:proofErr w:type="spellStart"/>
            <w:r w:rsidRPr="00EE2D66">
              <w:rPr>
                <w:rStyle w:val="a8"/>
                <w:rFonts w:ascii="Times New Roman" w:hAnsi="Times New Roman" w:cs="Times New Roman"/>
                <w:color w:val="333333"/>
                <w:sz w:val="24"/>
                <w:szCs w:val="24"/>
              </w:rPr>
              <w:t>децимолярным</w:t>
            </w:r>
            <w:proofErr w:type="spellEnd"/>
            <w:proofErr w:type="gramEnd"/>
            <w:r w:rsidRPr="00EE2D66">
              <w:rPr>
                <w:rFonts w:ascii="Times New Roman" w:hAnsi="Times New Roman" w:cs="Times New Roman"/>
                <w:color w:val="333333"/>
                <w:sz w:val="24"/>
                <w:szCs w:val="24"/>
              </w:rPr>
              <w:t> – растворено 0,1 моля вещества, </w:t>
            </w:r>
            <w:proofErr w:type="spellStart"/>
            <w:r w:rsidRPr="00EE2D66">
              <w:rPr>
                <w:rStyle w:val="a8"/>
                <w:rFonts w:ascii="Times New Roman" w:hAnsi="Times New Roman" w:cs="Times New Roman"/>
                <w:color w:val="333333"/>
                <w:sz w:val="24"/>
                <w:szCs w:val="24"/>
              </w:rPr>
              <w:t>сантимолярным</w:t>
            </w:r>
            <w:proofErr w:type="spellEnd"/>
            <w:r w:rsidRPr="00EE2D66">
              <w:rPr>
                <w:rFonts w:ascii="Times New Roman" w:hAnsi="Times New Roman" w:cs="Times New Roman"/>
                <w:color w:val="333333"/>
                <w:sz w:val="24"/>
                <w:szCs w:val="24"/>
              </w:rPr>
              <w:t> — растворено 0,01 моля вещества, </w:t>
            </w:r>
            <w:proofErr w:type="spellStart"/>
            <w:r w:rsidRPr="00EE2D66">
              <w:rPr>
                <w:rStyle w:val="a8"/>
                <w:rFonts w:ascii="Times New Roman" w:hAnsi="Times New Roman" w:cs="Times New Roman"/>
                <w:color w:val="333333"/>
                <w:sz w:val="24"/>
                <w:szCs w:val="24"/>
              </w:rPr>
              <w:t>миллимолярным</w:t>
            </w:r>
            <w:proofErr w:type="spellEnd"/>
            <w:r w:rsidRPr="00EE2D66">
              <w:rPr>
                <w:rFonts w:ascii="Times New Roman" w:hAnsi="Times New Roman" w:cs="Times New Roman"/>
                <w:color w:val="333333"/>
                <w:sz w:val="24"/>
                <w:szCs w:val="24"/>
              </w:rPr>
              <w:t> — растворено 0,001 моля вещества.</w:t>
            </w:r>
          </w:p>
          <w:p w14:paraId="2DF23981"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 xml:space="preserve">Термин «молярная концентрация» распространяется на любой вид частиц. Вместо обозначения единицы измерения — моль/л, возможно такое ее обозначение – М, например, 0,2 М </w:t>
            </w:r>
            <w:proofErr w:type="spellStart"/>
            <w:r w:rsidRPr="00EE2D66">
              <w:rPr>
                <w:rFonts w:ascii="Times New Roman" w:hAnsi="Times New Roman" w:cs="Times New Roman"/>
                <w:color w:val="333333"/>
                <w:sz w:val="24"/>
                <w:szCs w:val="24"/>
              </w:rPr>
              <w:t>HCl</w:t>
            </w:r>
            <w:proofErr w:type="spellEnd"/>
            <w:r w:rsidRPr="00EE2D66">
              <w:rPr>
                <w:rFonts w:ascii="Times New Roman" w:hAnsi="Times New Roman" w:cs="Times New Roman"/>
                <w:color w:val="333333"/>
                <w:sz w:val="24"/>
                <w:szCs w:val="24"/>
              </w:rPr>
              <w:t>.</w:t>
            </w:r>
          </w:p>
          <w:p w14:paraId="4094D8FD"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lastRenderedPageBreak/>
              <w:t>Молярная концентрация эквивалента или нормальная концентрация растворов (нормальность).</w:t>
            </w:r>
          </w:p>
          <w:p w14:paraId="2955348F"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Понятие эквивалентности мы уже вводили здесь. Напомним, что </w:t>
            </w:r>
            <w:hyperlink r:id="rId9" w:history="1">
              <w:r w:rsidRPr="00EE2D66">
                <w:rPr>
                  <w:rStyle w:val="a7"/>
                  <w:rFonts w:ascii="Times New Roman" w:hAnsi="Times New Roman" w:cs="Times New Roman"/>
                  <w:color w:val="337AB7"/>
                  <w:sz w:val="24"/>
                  <w:szCs w:val="24"/>
                </w:rPr>
                <w:t>эквивалент</w:t>
              </w:r>
            </w:hyperlink>
            <w:r w:rsidRPr="00EE2D66">
              <w:rPr>
                <w:rFonts w:ascii="Times New Roman" w:hAnsi="Times New Roman" w:cs="Times New Roman"/>
                <w:color w:val="333333"/>
                <w:sz w:val="24"/>
                <w:szCs w:val="24"/>
              </w:rPr>
              <w:t xml:space="preserve"> – это условная частица, которая равноценна по химическому действию одному иону водорода в </w:t>
            </w:r>
            <w:proofErr w:type="spellStart"/>
            <w:r w:rsidRPr="00EE2D66">
              <w:rPr>
                <w:rFonts w:ascii="Times New Roman" w:hAnsi="Times New Roman" w:cs="Times New Roman"/>
                <w:color w:val="333333"/>
                <w:sz w:val="24"/>
                <w:szCs w:val="24"/>
              </w:rPr>
              <w:t>кислотоно</w:t>
            </w:r>
            <w:proofErr w:type="spellEnd"/>
            <w:r w:rsidRPr="00EE2D66">
              <w:rPr>
                <w:rFonts w:ascii="Times New Roman" w:hAnsi="Times New Roman" w:cs="Times New Roman"/>
                <w:color w:val="333333"/>
                <w:sz w:val="24"/>
                <w:szCs w:val="24"/>
              </w:rPr>
              <w:t xml:space="preserve">-основных реакциях или одному электрону в </w:t>
            </w:r>
            <w:proofErr w:type="spellStart"/>
            <w:r w:rsidRPr="00EE2D66">
              <w:rPr>
                <w:rFonts w:ascii="Times New Roman" w:hAnsi="Times New Roman" w:cs="Times New Roman"/>
                <w:color w:val="333333"/>
                <w:sz w:val="24"/>
                <w:szCs w:val="24"/>
              </w:rPr>
              <w:t>окислительно</w:t>
            </w:r>
            <w:proofErr w:type="spellEnd"/>
            <w:r w:rsidRPr="00EE2D66">
              <w:rPr>
                <w:rFonts w:ascii="Times New Roman" w:hAnsi="Times New Roman" w:cs="Times New Roman"/>
                <w:color w:val="333333"/>
                <w:sz w:val="24"/>
                <w:szCs w:val="24"/>
              </w:rPr>
              <w:t xml:space="preserve"> – восстановительных реакциях. Например, эквивалент KMnO</w:t>
            </w:r>
            <w:r w:rsidRPr="00EE2D66">
              <w:rPr>
                <w:rFonts w:ascii="Times New Roman" w:hAnsi="Times New Roman" w:cs="Times New Roman"/>
                <w:color w:val="333333"/>
                <w:sz w:val="24"/>
                <w:szCs w:val="24"/>
                <w:vertAlign w:val="subscript"/>
              </w:rPr>
              <w:t>4 </w:t>
            </w:r>
            <w:r w:rsidRPr="00EE2D66">
              <w:rPr>
                <w:rFonts w:ascii="Times New Roman" w:hAnsi="Times New Roman" w:cs="Times New Roman"/>
                <w:color w:val="333333"/>
                <w:sz w:val="24"/>
                <w:szCs w:val="24"/>
              </w:rPr>
              <w:t xml:space="preserve">в </w:t>
            </w:r>
            <w:proofErr w:type="spellStart"/>
            <w:r w:rsidRPr="00EE2D66">
              <w:rPr>
                <w:rFonts w:ascii="Times New Roman" w:hAnsi="Times New Roman" w:cs="Times New Roman"/>
                <w:color w:val="333333"/>
                <w:sz w:val="24"/>
                <w:szCs w:val="24"/>
              </w:rPr>
              <w:t>окислительно</w:t>
            </w:r>
            <w:proofErr w:type="spellEnd"/>
            <w:r w:rsidRPr="00EE2D66">
              <w:rPr>
                <w:rFonts w:ascii="Times New Roman" w:hAnsi="Times New Roman" w:cs="Times New Roman"/>
                <w:color w:val="333333"/>
                <w:sz w:val="24"/>
                <w:szCs w:val="24"/>
              </w:rPr>
              <w:t xml:space="preserve"> – восстановительной реакции в кислой среде представляет собой 1/5 (KMnO</w:t>
            </w:r>
            <w:r w:rsidRPr="00EE2D66">
              <w:rPr>
                <w:rFonts w:ascii="Times New Roman" w:hAnsi="Times New Roman" w:cs="Times New Roman"/>
                <w:color w:val="333333"/>
                <w:sz w:val="24"/>
                <w:szCs w:val="24"/>
                <w:vertAlign w:val="subscript"/>
              </w:rPr>
              <w:t>4</w:t>
            </w:r>
            <w:r w:rsidRPr="00EE2D66">
              <w:rPr>
                <w:rFonts w:ascii="Times New Roman" w:hAnsi="Times New Roman" w:cs="Times New Roman"/>
                <w:color w:val="333333"/>
                <w:sz w:val="24"/>
                <w:szCs w:val="24"/>
              </w:rPr>
              <w:t>).</w:t>
            </w:r>
          </w:p>
          <w:p w14:paraId="44CE12D6"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Введем понятие </w:t>
            </w:r>
            <w:r w:rsidRPr="00EE2D66">
              <w:rPr>
                <w:rStyle w:val="a7"/>
                <w:rFonts w:ascii="Times New Roman" w:hAnsi="Times New Roman" w:cs="Times New Roman"/>
                <w:color w:val="333333"/>
                <w:sz w:val="24"/>
                <w:szCs w:val="24"/>
              </w:rPr>
              <w:t>фактор эквивалентности</w:t>
            </w:r>
            <w:r w:rsidRPr="00EE2D66">
              <w:rPr>
                <w:rFonts w:ascii="Times New Roman" w:hAnsi="Times New Roman" w:cs="Times New Roman"/>
                <w:color w:val="333333"/>
                <w:sz w:val="24"/>
                <w:szCs w:val="24"/>
              </w:rPr>
              <w:t xml:space="preserve"> – число, обозначающее, какая доля условной частицы реагирует с 1 ионом водорода в </w:t>
            </w:r>
            <w:proofErr w:type="gramStart"/>
            <w:r w:rsidRPr="00EE2D66">
              <w:rPr>
                <w:rFonts w:ascii="Times New Roman" w:hAnsi="Times New Roman" w:cs="Times New Roman"/>
                <w:color w:val="333333"/>
                <w:sz w:val="24"/>
                <w:szCs w:val="24"/>
              </w:rPr>
              <w:t>данной  </w:t>
            </w:r>
            <w:proofErr w:type="spellStart"/>
            <w:r w:rsidRPr="00EE2D66">
              <w:rPr>
                <w:rFonts w:ascii="Times New Roman" w:hAnsi="Times New Roman" w:cs="Times New Roman"/>
                <w:color w:val="333333"/>
                <w:sz w:val="24"/>
                <w:szCs w:val="24"/>
              </w:rPr>
              <w:t>кислотоно</w:t>
            </w:r>
            <w:proofErr w:type="spellEnd"/>
            <w:proofErr w:type="gramEnd"/>
            <w:r w:rsidRPr="00EE2D66">
              <w:rPr>
                <w:rFonts w:ascii="Times New Roman" w:hAnsi="Times New Roman" w:cs="Times New Roman"/>
                <w:color w:val="333333"/>
                <w:sz w:val="24"/>
                <w:szCs w:val="24"/>
              </w:rPr>
              <w:t xml:space="preserve">-основной реакции или с одним электроном в данной </w:t>
            </w:r>
            <w:proofErr w:type="spellStart"/>
            <w:r w:rsidRPr="00EE2D66">
              <w:rPr>
                <w:rFonts w:ascii="Times New Roman" w:hAnsi="Times New Roman" w:cs="Times New Roman"/>
                <w:color w:val="333333"/>
                <w:sz w:val="24"/>
                <w:szCs w:val="24"/>
              </w:rPr>
              <w:t>окислительно</w:t>
            </w:r>
            <w:proofErr w:type="spellEnd"/>
            <w:r w:rsidRPr="00EE2D66">
              <w:rPr>
                <w:rFonts w:ascii="Times New Roman" w:hAnsi="Times New Roman" w:cs="Times New Roman"/>
                <w:color w:val="333333"/>
                <w:sz w:val="24"/>
                <w:szCs w:val="24"/>
              </w:rPr>
              <w:t xml:space="preserve"> – восстановительной реакции. Он может быть равен 1 или быть меньше 1. Фактор эквивалентности для предыдущего </w:t>
            </w:r>
            <w:proofErr w:type="gramStart"/>
            <w:r w:rsidRPr="00EE2D66">
              <w:rPr>
                <w:rFonts w:ascii="Times New Roman" w:hAnsi="Times New Roman" w:cs="Times New Roman"/>
                <w:color w:val="333333"/>
                <w:sz w:val="24"/>
                <w:szCs w:val="24"/>
              </w:rPr>
              <w:t>примера  </w:t>
            </w:r>
            <w:proofErr w:type="spellStart"/>
            <w:r w:rsidRPr="00EE2D66">
              <w:rPr>
                <w:rFonts w:ascii="Times New Roman" w:hAnsi="Times New Roman" w:cs="Times New Roman"/>
                <w:color w:val="333333"/>
                <w:sz w:val="24"/>
                <w:szCs w:val="24"/>
              </w:rPr>
              <w:t>f</w:t>
            </w:r>
            <w:proofErr w:type="gramEnd"/>
            <w:r w:rsidRPr="00EE2D66">
              <w:rPr>
                <w:rFonts w:ascii="Times New Roman" w:hAnsi="Times New Roman" w:cs="Times New Roman"/>
                <w:color w:val="333333"/>
                <w:sz w:val="24"/>
                <w:szCs w:val="24"/>
                <w:vertAlign w:val="subscript"/>
              </w:rPr>
              <w:t>экв</w:t>
            </w:r>
            <w:proofErr w:type="spellEnd"/>
            <w:r w:rsidRPr="00EE2D66">
              <w:rPr>
                <w:rFonts w:ascii="Times New Roman" w:hAnsi="Times New Roman" w:cs="Times New Roman"/>
                <w:color w:val="333333"/>
                <w:sz w:val="24"/>
                <w:szCs w:val="24"/>
              </w:rPr>
              <w:t>(KMnO</w:t>
            </w:r>
            <w:r w:rsidRPr="00EE2D66">
              <w:rPr>
                <w:rFonts w:ascii="Times New Roman" w:hAnsi="Times New Roman" w:cs="Times New Roman"/>
                <w:color w:val="333333"/>
                <w:sz w:val="24"/>
                <w:szCs w:val="24"/>
                <w:vertAlign w:val="subscript"/>
              </w:rPr>
              <w:t>4</w:t>
            </w:r>
            <w:r w:rsidRPr="00EE2D66">
              <w:rPr>
                <w:rFonts w:ascii="Times New Roman" w:hAnsi="Times New Roman" w:cs="Times New Roman"/>
                <w:color w:val="333333"/>
                <w:sz w:val="24"/>
                <w:szCs w:val="24"/>
              </w:rPr>
              <w:t>) = 1/5.</w:t>
            </w:r>
          </w:p>
          <w:p w14:paraId="30B5811F"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Следующее понятие – </w:t>
            </w:r>
            <w:hyperlink r:id="rId10" w:history="1">
              <w:r w:rsidRPr="00EE2D66">
                <w:rPr>
                  <w:rStyle w:val="a7"/>
                  <w:rFonts w:ascii="Times New Roman" w:hAnsi="Times New Roman" w:cs="Times New Roman"/>
                  <w:color w:val="337AB7"/>
                  <w:sz w:val="24"/>
                  <w:szCs w:val="24"/>
                </w:rPr>
                <w:t>молярная масса эквивалента</w:t>
              </w:r>
            </w:hyperlink>
            <w:r w:rsidRPr="00EE2D66">
              <w:rPr>
                <w:rFonts w:ascii="Times New Roman" w:hAnsi="Times New Roman" w:cs="Times New Roman"/>
                <w:color w:val="333333"/>
                <w:sz w:val="24"/>
                <w:szCs w:val="24"/>
              </w:rPr>
              <w:t> вещества х. Это масса 1 моля эквивалента этого вещества, равная произведению фактора эквивалентности на молярную массу вещества х:</w:t>
            </w:r>
          </w:p>
          <w:p w14:paraId="3E2752E3" w14:textId="77777777" w:rsidR="00EE2D66" w:rsidRPr="00EE2D66" w:rsidRDefault="00EE2D66" w:rsidP="00EE2D66">
            <w:pPr>
              <w:pStyle w:val="a9"/>
              <w:ind w:firstLine="567"/>
              <w:jc w:val="both"/>
              <w:rPr>
                <w:rFonts w:ascii="Times New Roman" w:hAnsi="Times New Roman" w:cs="Times New Roman"/>
                <w:color w:val="333333"/>
                <w:sz w:val="24"/>
                <w:szCs w:val="24"/>
              </w:rPr>
            </w:pPr>
            <w:proofErr w:type="spellStart"/>
            <w:r w:rsidRPr="00EE2D66">
              <w:rPr>
                <w:rFonts w:ascii="Times New Roman" w:hAnsi="Times New Roman" w:cs="Times New Roman"/>
                <w:color w:val="333333"/>
                <w:sz w:val="24"/>
                <w:szCs w:val="24"/>
              </w:rPr>
              <w:t>М</w:t>
            </w:r>
            <w:r w:rsidRPr="00EE2D66">
              <w:rPr>
                <w:rFonts w:ascii="Times New Roman" w:hAnsi="Times New Roman" w:cs="Times New Roman"/>
                <w:color w:val="333333"/>
                <w:sz w:val="24"/>
                <w:szCs w:val="24"/>
                <w:vertAlign w:val="subscript"/>
              </w:rPr>
              <w:t>э</w:t>
            </w:r>
            <w:proofErr w:type="spellEnd"/>
            <w:r w:rsidRPr="00EE2D66">
              <w:rPr>
                <w:rFonts w:ascii="Times New Roman" w:hAnsi="Times New Roman" w:cs="Times New Roman"/>
                <w:color w:val="333333"/>
                <w:sz w:val="24"/>
                <w:szCs w:val="24"/>
              </w:rPr>
              <w:t xml:space="preserve"> = </w:t>
            </w:r>
            <w:proofErr w:type="spellStart"/>
            <w:r w:rsidRPr="00EE2D66">
              <w:rPr>
                <w:rFonts w:ascii="Times New Roman" w:hAnsi="Times New Roman" w:cs="Times New Roman"/>
                <w:color w:val="333333"/>
                <w:sz w:val="24"/>
                <w:szCs w:val="24"/>
              </w:rPr>
              <w:t>f</w:t>
            </w:r>
            <w:r w:rsidRPr="00EE2D66">
              <w:rPr>
                <w:rFonts w:ascii="Times New Roman" w:hAnsi="Times New Roman" w:cs="Times New Roman"/>
                <w:color w:val="333333"/>
                <w:sz w:val="24"/>
                <w:szCs w:val="24"/>
                <w:vertAlign w:val="subscript"/>
              </w:rPr>
              <w:t>экв</w:t>
            </w:r>
            <w:proofErr w:type="spellEnd"/>
            <w:r w:rsidRPr="00EE2D66">
              <w:rPr>
                <w:rFonts w:ascii="Times New Roman" w:hAnsi="Times New Roman" w:cs="Times New Roman"/>
                <w:color w:val="333333"/>
                <w:sz w:val="24"/>
                <w:szCs w:val="24"/>
              </w:rPr>
              <w:t>· М(х)</w:t>
            </w:r>
          </w:p>
          <w:p w14:paraId="05A39307"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Молярная концентрация эквивалента </w:t>
            </w:r>
            <w:r w:rsidRPr="00EE2D66">
              <w:rPr>
                <w:rFonts w:ascii="Times New Roman" w:hAnsi="Times New Roman" w:cs="Times New Roman"/>
                <w:color w:val="333333"/>
                <w:sz w:val="24"/>
                <w:szCs w:val="24"/>
              </w:rPr>
              <w:t>определяется числом молярных масс эквивалентов на 1 литр раствора. Эквивалент определяется в соответствии с типом рассматриваемой </w:t>
            </w:r>
            <w:r w:rsidRPr="00EE2D66">
              <w:rPr>
                <w:rStyle w:val="a7"/>
                <w:rFonts w:ascii="Times New Roman" w:hAnsi="Times New Roman" w:cs="Times New Roman"/>
                <w:color w:val="333333"/>
                <w:sz w:val="24"/>
                <w:szCs w:val="24"/>
              </w:rPr>
              <w:t>реакции.</w:t>
            </w:r>
          </w:p>
          <w:p w14:paraId="6F4C2EBC" w14:textId="77777777" w:rsidR="00EE2D66" w:rsidRPr="00EE2D66" w:rsidRDefault="00EE2D66" w:rsidP="00EE2D66">
            <w:pPr>
              <w:pStyle w:val="a9"/>
              <w:ind w:firstLine="567"/>
              <w:jc w:val="both"/>
              <w:rPr>
                <w:rFonts w:ascii="Times New Roman" w:hAnsi="Times New Roman" w:cs="Times New Roman"/>
                <w:color w:val="333333"/>
                <w:sz w:val="24"/>
                <w:szCs w:val="24"/>
              </w:rPr>
            </w:pPr>
            <w:proofErr w:type="spellStart"/>
            <w:r w:rsidRPr="00EE2D66">
              <w:rPr>
                <w:rFonts w:ascii="Times New Roman" w:hAnsi="Times New Roman" w:cs="Times New Roman"/>
                <w:color w:val="333333"/>
                <w:sz w:val="24"/>
                <w:szCs w:val="24"/>
              </w:rPr>
              <w:t>С</w:t>
            </w:r>
            <w:r w:rsidRPr="00EE2D66">
              <w:rPr>
                <w:rFonts w:ascii="Times New Roman" w:hAnsi="Times New Roman" w:cs="Times New Roman"/>
                <w:color w:val="333333"/>
                <w:sz w:val="24"/>
                <w:szCs w:val="24"/>
                <w:vertAlign w:val="subscript"/>
              </w:rPr>
              <w:t>н</w:t>
            </w:r>
            <w:proofErr w:type="spellEnd"/>
            <w:r w:rsidRPr="00EE2D66">
              <w:rPr>
                <w:rFonts w:ascii="Times New Roman" w:hAnsi="Times New Roman" w:cs="Times New Roman"/>
                <w:color w:val="333333"/>
                <w:sz w:val="24"/>
                <w:szCs w:val="24"/>
              </w:rPr>
              <w:t> = </w:t>
            </w:r>
            <w:proofErr w:type="spellStart"/>
            <w:r w:rsidRPr="00EE2D66">
              <w:rPr>
                <w:rStyle w:val="a8"/>
                <w:rFonts w:ascii="Times New Roman" w:hAnsi="Times New Roman" w:cs="Times New Roman"/>
                <w:color w:val="333333"/>
                <w:sz w:val="24"/>
                <w:szCs w:val="24"/>
              </w:rPr>
              <w:t>n</w:t>
            </w:r>
            <w:r w:rsidRPr="00EE2D66">
              <w:rPr>
                <w:rStyle w:val="a8"/>
                <w:rFonts w:ascii="Times New Roman" w:hAnsi="Times New Roman" w:cs="Times New Roman"/>
                <w:color w:val="333333"/>
                <w:sz w:val="24"/>
                <w:szCs w:val="24"/>
                <w:vertAlign w:val="subscript"/>
              </w:rPr>
              <w:t>э</w:t>
            </w:r>
            <w:proofErr w:type="spellEnd"/>
            <w:r w:rsidRPr="00EE2D66">
              <w:rPr>
                <w:rStyle w:val="a8"/>
                <w:rFonts w:ascii="Times New Roman" w:hAnsi="Times New Roman" w:cs="Times New Roman"/>
                <w:color w:val="333333"/>
                <w:sz w:val="24"/>
                <w:szCs w:val="24"/>
              </w:rPr>
              <w:t>/V</w:t>
            </w:r>
            <w:r w:rsidRPr="00EE2D66">
              <w:rPr>
                <w:rFonts w:ascii="Times New Roman" w:hAnsi="Times New Roman" w:cs="Times New Roman"/>
                <w:color w:val="333333"/>
                <w:sz w:val="24"/>
                <w:szCs w:val="24"/>
              </w:rPr>
              <w:t>, моль/л (моль ·л</w:t>
            </w:r>
            <w:r w:rsidRPr="00EE2D66">
              <w:rPr>
                <w:rFonts w:ascii="Times New Roman" w:hAnsi="Times New Roman" w:cs="Times New Roman"/>
                <w:color w:val="333333"/>
                <w:sz w:val="24"/>
                <w:szCs w:val="24"/>
                <w:vertAlign w:val="superscript"/>
              </w:rPr>
              <w:t>-1</w:t>
            </w:r>
            <w:r w:rsidRPr="00EE2D66">
              <w:rPr>
                <w:rFonts w:ascii="Times New Roman" w:hAnsi="Times New Roman" w:cs="Times New Roman"/>
                <w:color w:val="333333"/>
                <w:sz w:val="24"/>
                <w:szCs w:val="24"/>
              </w:rPr>
              <w:t>)</w:t>
            </w:r>
          </w:p>
          <w:p w14:paraId="58A9CF2B"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 xml:space="preserve">Для обозначения нормальной концентрации допускается </w:t>
            </w:r>
            <w:proofErr w:type="gramStart"/>
            <w:r w:rsidRPr="00EE2D66">
              <w:rPr>
                <w:rFonts w:ascii="Times New Roman" w:hAnsi="Times New Roman" w:cs="Times New Roman"/>
                <w:color w:val="333333"/>
                <w:sz w:val="24"/>
                <w:szCs w:val="24"/>
              </w:rPr>
              <w:t>сокращение </w:t>
            </w:r>
            <w:r w:rsidRPr="00EE2D66">
              <w:rPr>
                <w:rStyle w:val="a8"/>
                <w:rFonts w:ascii="Times New Roman" w:hAnsi="Times New Roman" w:cs="Times New Roman"/>
                <w:color w:val="333333"/>
                <w:sz w:val="24"/>
                <w:szCs w:val="24"/>
              </w:rPr>
              <w:t> «</w:t>
            </w:r>
            <w:proofErr w:type="gramEnd"/>
            <w:r w:rsidRPr="00EE2D66">
              <w:rPr>
                <w:rStyle w:val="a8"/>
                <w:rFonts w:ascii="Times New Roman" w:hAnsi="Times New Roman" w:cs="Times New Roman"/>
                <w:color w:val="333333"/>
                <w:sz w:val="24"/>
                <w:szCs w:val="24"/>
              </w:rPr>
              <w:t>н» </w:t>
            </w:r>
            <w:r w:rsidRPr="00EE2D66">
              <w:rPr>
                <w:rFonts w:ascii="Times New Roman" w:hAnsi="Times New Roman" w:cs="Times New Roman"/>
                <w:color w:val="333333"/>
                <w:sz w:val="24"/>
                <w:szCs w:val="24"/>
              </w:rPr>
              <w:t>вместо «</w:t>
            </w:r>
            <w:r w:rsidRPr="00EE2D66">
              <w:rPr>
                <w:rStyle w:val="a8"/>
                <w:rFonts w:ascii="Times New Roman" w:hAnsi="Times New Roman" w:cs="Times New Roman"/>
                <w:color w:val="333333"/>
                <w:sz w:val="24"/>
                <w:szCs w:val="24"/>
              </w:rPr>
              <w:t>моль/л».</w:t>
            </w:r>
          </w:p>
          <w:p w14:paraId="057D7B9E"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Процентная концентрация раствора</w:t>
            </w:r>
            <w:r w:rsidRPr="00EE2D66">
              <w:rPr>
                <w:rFonts w:ascii="Times New Roman" w:hAnsi="Times New Roman" w:cs="Times New Roman"/>
                <w:color w:val="333333"/>
                <w:sz w:val="24"/>
                <w:szCs w:val="24"/>
              </w:rPr>
              <w:t> </w:t>
            </w:r>
            <w:r w:rsidRPr="00EE2D66">
              <w:rPr>
                <w:rStyle w:val="a7"/>
                <w:rFonts w:ascii="Times New Roman" w:hAnsi="Times New Roman" w:cs="Times New Roman"/>
                <w:color w:val="333333"/>
                <w:sz w:val="24"/>
                <w:szCs w:val="24"/>
              </w:rPr>
              <w:t>или массовая доля</w:t>
            </w:r>
            <w:r w:rsidRPr="00EE2D66">
              <w:rPr>
                <w:rFonts w:ascii="Times New Roman" w:hAnsi="Times New Roman" w:cs="Times New Roman"/>
                <w:color w:val="333333"/>
                <w:sz w:val="24"/>
                <w:szCs w:val="24"/>
              </w:rPr>
              <w:t> показывает сколько единиц массы растворенного вещества содержится в 100 единицах массы раствора. Это отношение массы m (х) вещества x к общей массе m раствора или смеси веществ:</w:t>
            </w:r>
          </w:p>
          <w:p w14:paraId="39FC0B74"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ω (х) = m (х)/m,</w:t>
            </w:r>
          </w:p>
          <w:p w14:paraId="15503DAE"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Массовую долю выражают в долях от единицы или процентах.</w:t>
            </w:r>
          </w:p>
          <w:p w14:paraId="425AFC33"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Моляльная концентрация</w:t>
            </w:r>
            <w:r w:rsidRPr="00EE2D66">
              <w:rPr>
                <w:rFonts w:ascii="Times New Roman" w:hAnsi="Times New Roman" w:cs="Times New Roman"/>
                <w:color w:val="333333"/>
                <w:sz w:val="24"/>
                <w:szCs w:val="24"/>
              </w:rPr>
              <w:t> раствора b (x) показывает количество молей n растворенного вещества х в 1 кг. растворителя m:</w:t>
            </w:r>
          </w:p>
          <w:p w14:paraId="378A0F03"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b (x) = n(x)/m, моль/кг</w:t>
            </w:r>
          </w:p>
          <w:p w14:paraId="466EC1CD"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Титр раствора </w:t>
            </w:r>
            <w:r w:rsidRPr="00EE2D66">
              <w:rPr>
                <w:rFonts w:ascii="Times New Roman" w:hAnsi="Times New Roman" w:cs="Times New Roman"/>
                <w:color w:val="333333"/>
                <w:sz w:val="24"/>
                <w:szCs w:val="24"/>
              </w:rPr>
              <w:t>показывает массу растворенного вещества х, содержащуюся в 1 мл. раствора:</w:t>
            </w:r>
          </w:p>
          <w:p w14:paraId="220DBBE7"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Т (х) = m (х)/V, г/мл</w:t>
            </w:r>
          </w:p>
          <w:p w14:paraId="03EE4C03"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Style w:val="a7"/>
                <w:rFonts w:ascii="Times New Roman" w:hAnsi="Times New Roman" w:cs="Times New Roman"/>
                <w:color w:val="333333"/>
                <w:sz w:val="24"/>
                <w:szCs w:val="24"/>
              </w:rPr>
              <w:t>Мольная или молярная доля </w:t>
            </w:r>
            <w:r w:rsidRPr="00EE2D66">
              <w:rPr>
                <w:rFonts w:ascii="Times New Roman" w:hAnsi="Times New Roman" w:cs="Times New Roman"/>
                <w:color w:val="333333"/>
                <w:sz w:val="24"/>
                <w:szCs w:val="24"/>
              </w:rPr>
              <w:t xml:space="preserve">α (х) вещества х в растворе равна отношению количества данного вещества n(х) к общему количеству всех веществ, содержащихся в растворе </w:t>
            </w:r>
            <w:proofErr w:type="spellStart"/>
            <w:r w:rsidRPr="00EE2D66">
              <w:rPr>
                <w:rFonts w:ascii="Times New Roman" w:hAnsi="Times New Roman" w:cs="Times New Roman"/>
                <w:color w:val="333333"/>
                <w:sz w:val="24"/>
                <w:szCs w:val="24"/>
              </w:rPr>
              <w:t>Σn</w:t>
            </w:r>
            <w:proofErr w:type="spellEnd"/>
            <w:r w:rsidRPr="00EE2D66">
              <w:rPr>
                <w:rFonts w:ascii="Times New Roman" w:hAnsi="Times New Roman" w:cs="Times New Roman"/>
                <w:color w:val="333333"/>
                <w:sz w:val="24"/>
                <w:szCs w:val="24"/>
              </w:rPr>
              <w:t>:</w:t>
            </w:r>
          </w:p>
          <w:p w14:paraId="67E6C051" w14:textId="77777777" w:rsidR="00EE2D66" w:rsidRPr="00EE2D66" w:rsidRDefault="00EE2D66" w:rsidP="00EE2D66">
            <w:pPr>
              <w:pStyle w:val="a9"/>
              <w:ind w:firstLine="567"/>
              <w:jc w:val="both"/>
              <w:rPr>
                <w:rFonts w:ascii="Times New Roman" w:hAnsi="Times New Roman" w:cs="Times New Roman"/>
                <w:color w:val="333333"/>
                <w:sz w:val="24"/>
                <w:szCs w:val="24"/>
              </w:rPr>
            </w:pPr>
            <w:proofErr w:type="gramStart"/>
            <w:r w:rsidRPr="00EE2D66">
              <w:rPr>
                <w:rFonts w:ascii="Times New Roman" w:hAnsi="Times New Roman" w:cs="Times New Roman"/>
                <w:color w:val="333333"/>
                <w:sz w:val="24"/>
                <w:szCs w:val="24"/>
              </w:rPr>
              <w:t>α</w:t>
            </w:r>
            <w:proofErr w:type="gramEnd"/>
            <w:r w:rsidRPr="00EE2D66">
              <w:rPr>
                <w:rFonts w:ascii="Times New Roman" w:hAnsi="Times New Roman" w:cs="Times New Roman"/>
                <w:color w:val="333333"/>
                <w:sz w:val="24"/>
                <w:szCs w:val="24"/>
              </w:rPr>
              <w:t xml:space="preserve"> (х) =  n(х)/ </w:t>
            </w:r>
            <w:proofErr w:type="spellStart"/>
            <w:r w:rsidRPr="00EE2D66">
              <w:rPr>
                <w:rFonts w:ascii="Times New Roman" w:hAnsi="Times New Roman" w:cs="Times New Roman"/>
                <w:color w:val="333333"/>
                <w:sz w:val="24"/>
                <w:szCs w:val="24"/>
              </w:rPr>
              <w:t>Σn</w:t>
            </w:r>
            <w:proofErr w:type="spellEnd"/>
            <w:r w:rsidRPr="00EE2D66">
              <w:rPr>
                <w:rFonts w:ascii="Times New Roman" w:hAnsi="Times New Roman" w:cs="Times New Roman"/>
                <w:color w:val="333333"/>
                <w:sz w:val="24"/>
                <w:szCs w:val="24"/>
              </w:rPr>
              <w:t>.</w:t>
            </w:r>
          </w:p>
          <w:p w14:paraId="1A6CCA3B" w14:textId="77777777" w:rsidR="00EE2D66" w:rsidRPr="00EE2D66" w:rsidRDefault="00EE2D66" w:rsidP="00EE2D66">
            <w:pPr>
              <w:pStyle w:val="a9"/>
              <w:ind w:firstLine="567"/>
              <w:jc w:val="both"/>
              <w:rPr>
                <w:rFonts w:ascii="Times New Roman" w:hAnsi="Times New Roman" w:cs="Times New Roman"/>
                <w:color w:val="333333"/>
                <w:sz w:val="24"/>
                <w:szCs w:val="24"/>
              </w:rPr>
            </w:pPr>
            <w:r w:rsidRPr="00EE2D66">
              <w:rPr>
                <w:rFonts w:ascii="Times New Roman" w:hAnsi="Times New Roman" w:cs="Times New Roman"/>
                <w:color w:val="333333"/>
                <w:sz w:val="24"/>
                <w:szCs w:val="24"/>
              </w:rPr>
              <w:t xml:space="preserve">Между приведенными способами выражения концентраций существует взаимосвязь, которая позволяет, зная одну единицу измерения </w:t>
            </w:r>
            <w:proofErr w:type="gramStart"/>
            <w:r w:rsidRPr="00EE2D66">
              <w:rPr>
                <w:rFonts w:ascii="Times New Roman" w:hAnsi="Times New Roman" w:cs="Times New Roman"/>
                <w:color w:val="333333"/>
                <w:sz w:val="24"/>
                <w:szCs w:val="24"/>
              </w:rPr>
              <w:t>концентрации  найти</w:t>
            </w:r>
            <w:proofErr w:type="gramEnd"/>
            <w:r w:rsidRPr="00EE2D66">
              <w:rPr>
                <w:rFonts w:ascii="Times New Roman" w:hAnsi="Times New Roman" w:cs="Times New Roman"/>
                <w:color w:val="333333"/>
                <w:sz w:val="24"/>
                <w:szCs w:val="24"/>
              </w:rPr>
              <w:t xml:space="preserve"> (пересчитать) ее в другие единицы. Существуют формулы, позволяющие провести такой пересчет, которые, в случае необходимости, вы сможете найти в сети.  В разделе задач показано, как произвести такой пересчет, не зная формул.</w:t>
            </w:r>
          </w:p>
          <w:p w14:paraId="5A96F500" w14:textId="77777777" w:rsidR="00EE2D66" w:rsidRPr="00201893" w:rsidRDefault="00EE2D66" w:rsidP="0093397D">
            <w:pPr>
              <w:rPr>
                <w:rFonts w:ascii="Times New Roman" w:hAnsi="Times New Roman" w:cs="Times New Roman"/>
                <w:sz w:val="24"/>
                <w:szCs w:val="24"/>
              </w:rPr>
            </w:pPr>
          </w:p>
        </w:tc>
      </w:tr>
      <w:tr w:rsidR="0093397D" w:rsidRPr="00201893" w14:paraId="522B4E95" w14:textId="77777777" w:rsidTr="00201893">
        <w:tc>
          <w:tcPr>
            <w:tcW w:w="1271" w:type="dxa"/>
            <w:vMerge/>
            <w:vAlign w:val="center"/>
          </w:tcPr>
          <w:p w14:paraId="37C84102"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1872BA21"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045B33A6" w14:textId="77777777" w:rsidR="00CF7A08" w:rsidRDefault="00CF7A08" w:rsidP="00CF7A08">
            <w:pPr>
              <w:pStyle w:val="a4"/>
              <w:numPr>
                <w:ilvl w:val="0"/>
                <w:numId w:val="7"/>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9D90880" w14:textId="77777777" w:rsidR="00CF7A08" w:rsidRDefault="00CC1AB7" w:rsidP="00CF7A08">
            <w:pPr>
              <w:pStyle w:val="a4"/>
              <w:numPr>
                <w:ilvl w:val="0"/>
                <w:numId w:val="7"/>
              </w:numPr>
              <w:rPr>
                <w:rFonts w:ascii="Times New Roman" w:hAnsi="Times New Roman" w:cs="Times New Roman"/>
                <w:sz w:val="24"/>
                <w:szCs w:val="24"/>
              </w:rPr>
            </w:pPr>
            <w:hyperlink r:id="rId11" w:history="1">
              <w:r w:rsidR="00CF7A08" w:rsidRPr="00292F24">
                <w:rPr>
                  <w:rStyle w:val="a5"/>
                  <w:rFonts w:ascii="Times New Roman" w:hAnsi="Times New Roman" w:cs="Times New Roman"/>
                  <w:sz w:val="24"/>
                  <w:szCs w:val="24"/>
                </w:rPr>
                <w:t>http://molbiol.ru/</w:t>
              </w:r>
            </w:hyperlink>
          </w:p>
          <w:p w14:paraId="5627DBE2" w14:textId="77777777" w:rsidR="00CF7A08" w:rsidRPr="00201893" w:rsidRDefault="00CF7A08" w:rsidP="0093397D">
            <w:pPr>
              <w:rPr>
                <w:rFonts w:ascii="Times New Roman" w:hAnsi="Times New Roman" w:cs="Times New Roman"/>
                <w:sz w:val="24"/>
                <w:szCs w:val="24"/>
              </w:rPr>
            </w:pPr>
          </w:p>
        </w:tc>
      </w:tr>
      <w:tr w:rsidR="0093397D" w:rsidRPr="00201893" w14:paraId="4D2A5589" w14:textId="77777777" w:rsidTr="00201893">
        <w:tc>
          <w:tcPr>
            <w:tcW w:w="1271" w:type="dxa"/>
            <w:vMerge w:val="restart"/>
            <w:vAlign w:val="center"/>
          </w:tcPr>
          <w:p w14:paraId="62729008"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3</w:t>
            </w:r>
          </w:p>
        </w:tc>
        <w:tc>
          <w:tcPr>
            <w:tcW w:w="3686" w:type="dxa"/>
          </w:tcPr>
          <w:p w14:paraId="600C5DF1" w14:textId="02EC8C5E" w:rsidR="0093397D" w:rsidRPr="00201893" w:rsidRDefault="00225EAB" w:rsidP="0093397D">
            <w:pPr>
              <w:rPr>
                <w:rFonts w:ascii="Times New Roman" w:hAnsi="Times New Roman" w:cs="Times New Roman"/>
                <w:sz w:val="24"/>
                <w:szCs w:val="24"/>
              </w:rPr>
            </w:pPr>
            <w:r w:rsidRPr="00225EAB">
              <w:rPr>
                <w:rFonts w:ascii="Times New Roman" w:hAnsi="Times New Roman" w:cs="Times New Roman"/>
                <w:sz w:val="24"/>
                <w:szCs w:val="24"/>
              </w:rPr>
              <w:t>Приготовление буфера для экстракции ДНК, экстракция ДНК растений и осаждение.</w:t>
            </w:r>
          </w:p>
        </w:tc>
        <w:tc>
          <w:tcPr>
            <w:tcW w:w="5244" w:type="dxa"/>
          </w:tcPr>
          <w:p w14:paraId="557CDAFD" w14:textId="77777777" w:rsidR="0093397D" w:rsidRDefault="00201893" w:rsidP="0093397D">
            <w:pPr>
              <w:rPr>
                <w:rFonts w:ascii="Times New Roman" w:hAnsi="Times New Roman" w:cs="Times New Roman"/>
                <w:sz w:val="24"/>
                <w:szCs w:val="24"/>
              </w:rPr>
            </w:pPr>
            <w:r>
              <w:rPr>
                <w:rFonts w:ascii="Times New Roman" w:hAnsi="Times New Roman" w:cs="Times New Roman"/>
                <w:sz w:val="24"/>
                <w:szCs w:val="24"/>
              </w:rPr>
              <w:t xml:space="preserve">- Рассказать о принципах методов выделения ДНК. </w:t>
            </w:r>
          </w:p>
          <w:p w14:paraId="31EA0017" w14:textId="77777777" w:rsidR="00201893" w:rsidRPr="00201893" w:rsidRDefault="00201893" w:rsidP="0093397D">
            <w:pPr>
              <w:rPr>
                <w:rFonts w:ascii="Times New Roman" w:hAnsi="Times New Roman" w:cs="Times New Roman"/>
                <w:sz w:val="24"/>
                <w:szCs w:val="24"/>
              </w:rPr>
            </w:pPr>
            <w:r>
              <w:rPr>
                <w:rFonts w:ascii="Times New Roman" w:hAnsi="Times New Roman" w:cs="Times New Roman"/>
                <w:sz w:val="24"/>
                <w:szCs w:val="24"/>
              </w:rPr>
              <w:t>- Научить протоколу выделения ДНК.</w:t>
            </w:r>
          </w:p>
        </w:tc>
        <w:tc>
          <w:tcPr>
            <w:tcW w:w="4359" w:type="dxa"/>
          </w:tcPr>
          <w:p w14:paraId="7F904D65" w14:textId="77777777" w:rsidR="0093397D" w:rsidRDefault="00CF7A08" w:rsidP="0093397D">
            <w:pPr>
              <w:rPr>
                <w:rFonts w:ascii="Times New Roman" w:hAnsi="Times New Roman" w:cs="Times New Roman"/>
                <w:sz w:val="24"/>
                <w:szCs w:val="24"/>
              </w:rPr>
            </w:pPr>
            <w:r>
              <w:rPr>
                <w:rFonts w:ascii="Times New Roman" w:hAnsi="Times New Roman" w:cs="Times New Roman"/>
                <w:sz w:val="24"/>
                <w:szCs w:val="24"/>
              </w:rPr>
              <w:t xml:space="preserve">1. </w:t>
            </w:r>
            <w:r w:rsidR="00225EAB">
              <w:rPr>
                <w:rFonts w:ascii="Times New Roman" w:hAnsi="Times New Roman" w:cs="Times New Roman"/>
                <w:sz w:val="24"/>
                <w:szCs w:val="24"/>
              </w:rPr>
              <w:t>Какие основные компоненты входят в лизис буфер?</w:t>
            </w:r>
          </w:p>
          <w:p w14:paraId="79124692" w14:textId="5F91E0F4" w:rsidR="00225EAB" w:rsidRPr="00201893" w:rsidRDefault="00225EAB" w:rsidP="0093397D">
            <w:pPr>
              <w:rPr>
                <w:rFonts w:ascii="Times New Roman" w:hAnsi="Times New Roman" w:cs="Times New Roman"/>
                <w:sz w:val="24"/>
                <w:szCs w:val="24"/>
              </w:rPr>
            </w:pPr>
            <w:r>
              <w:rPr>
                <w:rFonts w:ascii="Times New Roman" w:hAnsi="Times New Roman" w:cs="Times New Roman"/>
                <w:sz w:val="24"/>
                <w:szCs w:val="24"/>
              </w:rPr>
              <w:t>2. Какой самый эффективный метод выделения ДНК из растений?</w:t>
            </w:r>
          </w:p>
        </w:tc>
      </w:tr>
      <w:tr w:rsidR="0093397D" w:rsidRPr="00201893" w14:paraId="3795D3CF" w14:textId="77777777" w:rsidTr="00201893">
        <w:tc>
          <w:tcPr>
            <w:tcW w:w="1271" w:type="dxa"/>
            <w:vMerge/>
            <w:vAlign w:val="center"/>
          </w:tcPr>
          <w:p w14:paraId="6C204468"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2CED293E"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2153F2E3" w14:textId="77777777" w:rsidR="00CF7A08" w:rsidRDefault="00CF7A08" w:rsidP="00CF7A08">
            <w:pPr>
              <w:ind w:firstLine="459"/>
              <w:jc w:val="both"/>
              <w:rPr>
                <w:rFonts w:ascii="Times New Roman" w:hAnsi="Times New Roman" w:cs="Times New Roman"/>
                <w:sz w:val="24"/>
                <w:szCs w:val="24"/>
              </w:rPr>
            </w:pPr>
            <w:r w:rsidRPr="00CF7A08">
              <w:rPr>
                <w:rFonts w:ascii="Times New Roman" w:hAnsi="Times New Roman" w:cs="Times New Roman"/>
                <w:sz w:val="24"/>
                <w:szCs w:val="24"/>
              </w:rPr>
              <w:t>Выделение ДНК многих видов растений считается трудной задачей из-за высокой концентрации вторичных метаболитов, таких как полисахариды и полифенолы. Выделение растительной ДНК из продуктов питания, полученных на их основе, задача еще более сложная. Это связано с присутствием белков, жиров и ингибиторов в пробах. Существует несколько методик для решения этой проблемы, также разработаны коммерческие наборы. В своем исследовании мы провели анализ существующих методик по выделению ДНК из растений и выделению растительной ДНК из продуктов питания на их основе.</w:t>
            </w:r>
          </w:p>
          <w:p w14:paraId="2C99AD42" w14:textId="77777777" w:rsidR="00CF7A08" w:rsidRDefault="00CF7A08" w:rsidP="00CF7A08">
            <w:pPr>
              <w:ind w:firstLine="459"/>
              <w:jc w:val="both"/>
              <w:rPr>
                <w:rFonts w:ascii="Times New Roman" w:hAnsi="Times New Roman" w:cs="Times New Roman"/>
                <w:sz w:val="24"/>
                <w:szCs w:val="24"/>
              </w:rPr>
            </w:pPr>
            <w:r w:rsidRPr="00F24829">
              <w:rPr>
                <w:rFonts w:ascii="Times New Roman" w:hAnsi="Times New Roman" w:cs="Times New Roman"/>
                <w:b/>
                <w:sz w:val="24"/>
                <w:szCs w:val="24"/>
              </w:rPr>
              <w:t>Протокол</w:t>
            </w:r>
            <w:r>
              <w:rPr>
                <w:rFonts w:ascii="Times New Roman" w:hAnsi="Times New Roman" w:cs="Times New Roman"/>
                <w:sz w:val="24"/>
                <w:szCs w:val="24"/>
              </w:rPr>
              <w:t>:</w:t>
            </w:r>
          </w:p>
          <w:p w14:paraId="1E9878B2"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ткань растереть в ступке с жидким азотом до светло-зелёной (а не темно-зелёной) пудры;</w:t>
            </w:r>
          </w:p>
          <w:p w14:paraId="5A5B1596"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подготовить прогретую до 65оС пробирку с 2x CTAB (из расчёта 25ml 2x CTAB на 2 - 5g ткани);</w:t>
            </w:r>
          </w:p>
          <w:p w14:paraId="7357FBEC"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перенести пудру шпателем в пробирку, очень хорошо и быстро перемешать;</w:t>
            </w:r>
          </w:p>
          <w:p w14:paraId="1168842C"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инкубировать при 65оС минимум 20' (лучше 1h, но можно и больше: 2 - 3h);</w:t>
            </w:r>
          </w:p>
          <w:p w14:paraId="71A35423" w14:textId="77777777" w:rsidR="00CF7A08" w:rsidRPr="00CF7A08" w:rsidRDefault="00CF7A08" w:rsidP="00CF7A08">
            <w:pPr>
              <w:pStyle w:val="a4"/>
              <w:numPr>
                <w:ilvl w:val="0"/>
                <w:numId w:val="8"/>
              </w:numPr>
              <w:jc w:val="both"/>
              <w:rPr>
                <w:rFonts w:ascii="Times New Roman" w:hAnsi="Times New Roman" w:cs="Times New Roman"/>
                <w:sz w:val="24"/>
                <w:szCs w:val="24"/>
              </w:rPr>
            </w:pPr>
            <w:proofErr w:type="gramStart"/>
            <w:r w:rsidRPr="00CF7A08">
              <w:rPr>
                <w:rFonts w:ascii="Times New Roman" w:hAnsi="Times New Roman" w:cs="Times New Roman"/>
                <w:sz w:val="24"/>
                <w:szCs w:val="24"/>
              </w:rPr>
              <w:t>охладить</w:t>
            </w:r>
            <w:proofErr w:type="gramEnd"/>
            <w:r w:rsidRPr="00CF7A08">
              <w:rPr>
                <w:rFonts w:ascii="Times New Roman" w:hAnsi="Times New Roman" w:cs="Times New Roman"/>
                <w:sz w:val="24"/>
                <w:szCs w:val="24"/>
              </w:rPr>
              <w:t xml:space="preserve"> до NT, добавить равный объём </w:t>
            </w:r>
            <w:proofErr w:type="spellStart"/>
            <w:r w:rsidRPr="00CF7A08">
              <w:rPr>
                <w:rFonts w:ascii="Times New Roman" w:hAnsi="Times New Roman" w:cs="Times New Roman"/>
                <w:sz w:val="24"/>
                <w:szCs w:val="24"/>
              </w:rPr>
              <w:t>Хлороформа:Изоамилового</w:t>
            </w:r>
            <w:proofErr w:type="spellEnd"/>
            <w:r w:rsidRPr="00CF7A08">
              <w:rPr>
                <w:rFonts w:ascii="Times New Roman" w:hAnsi="Times New Roman" w:cs="Times New Roman"/>
                <w:sz w:val="24"/>
                <w:szCs w:val="24"/>
              </w:rPr>
              <w:t xml:space="preserve"> спирта (</w:t>
            </w:r>
            <w:proofErr w:type="spellStart"/>
            <w:r w:rsidRPr="00CF7A08">
              <w:rPr>
                <w:rFonts w:ascii="Times New Roman" w:hAnsi="Times New Roman" w:cs="Times New Roman"/>
                <w:sz w:val="24"/>
                <w:szCs w:val="24"/>
              </w:rPr>
              <w:t>Ch:I</w:t>
            </w:r>
            <w:proofErr w:type="spellEnd"/>
            <w:r w:rsidRPr="00CF7A08">
              <w:rPr>
                <w:rFonts w:ascii="Times New Roman" w:hAnsi="Times New Roman" w:cs="Times New Roman"/>
                <w:sz w:val="24"/>
                <w:szCs w:val="24"/>
              </w:rPr>
              <w:t>=24:1), перемешивать ~20' NT;</w:t>
            </w:r>
          </w:p>
          <w:p w14:paraId="21DFBFD9"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ЦФ 5krpm NT, 10';</w:t>
            </w:r>
          </w:p>
          <w:p w14:paraId="1FCFA87F"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снять водную фазу, добавить к ней 0.2V 5xCTAB;</w:t>
            </w:r>
          </w:p>
          <w:p w14:paraId="7C7FE09B"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перемешать, инкубировать при 65оС 10';</w:t>
            </w:r>
          </w:p>
          <w:p w14:paraId="50D89DA8" w14:textId="77777777" w:rsidR="00CF7A08" w:rsidRPr="00CF7A08" w:rsidRDefault="00CF7A08" w:rsidP="00CF7A08">
            <w:pPr>
              <w:pStyle w:val="a4"/>
              <w:numPr>
                <w:ilvl w:val="0"/>
                <w:numId w:val="8"/>
              </w:numPr>
              <w:jc w:val="both"/>
              <w:rPr>
                <w:rFonts w:ascii="Times New Roman" w:hAnsi="Times New Roman" w:cs="Times New Roman"/>
                <w:sz w:val="24"/>
                <w:szCs w:val="24"/>
              </w:rPr>
            </w:pPr>
            <w:proofErr w:type="gramStart"/>
            <w:r w:rsidRPr="00CF7A08">
              <w:rPr>
                <w:rFonts w:ascii="Times New Roman" w:hAnsi="Times New Roman" w:cs="Times New Roman"/>
                <w:sz w:val="24"/>
                <w:szCs w:val="24"/>
              </w:rPr>
              <w:t>добавить</w:t>
            </w:r>
            <w:proofErr w:type="gramEnd"/>
            <w:r w:rsidRPr="00CF7A08">
              <w:rPr>
                <w:rFonts w:ascii="Times New Roman" w:hAnsi="Times New Roman" w:cs="Times New Roman"/>
                <w:sz w:val="24"/>
                <w:szCs w:val="24"/>
              </w:rPr>
              <w:t xml:space="preserve"> равный объём </w:t>
            </w:r>
            <w:proofErr w:type="spellStart"/>
            <w:r w:rsidRPr="00CF7A08">
              <w:rPr>
                <w:rFonts w:ascii="Times New Roman" w:hAnsi="Times New Roman" w:cs="Times New Roman"/>
                <w:sz w:val="24"/>
                <w:szCs w:val="24"/>
              </w:rPr>
              <w:t>Ch:I</w:t>
            </w:r>
            <w:proofErr w:type="spellEnd"/>
            <w:r w:rsidRPr="00CF7A08">
              <w:rPr>
                <w:rFonts w:ascii="Times New Roman" w:hAnsi="Times New Roman" w:cs="Times New Roman"/>
                <w:sz w:val="24"/>
                <w:szCs w:val="24"/>
              </w:rPr>
              <w:t>, перемешивать ~10' NT;</w:t>
            </w:r>
          </w:p>
          <w:p w14:paraId="21251FE8"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ЦФ 5krpm NT, 10';</w:t>
            </w:r>
          </w:p>
          <w:p w14:paraId="2845D402" w14:textId="77777777" w:rsidR="00CF7A08" w:rsidRPr="00CF7A08" w:rsidRDefault="00CF7A08" w:rsidP="00CF7A08">
            <w:pPr>
              <w:pStyle w:val="a4"/>
              <w:numPr>
                <w:ilvl w:val="0"/>
                <w:numId w:val="8"/>
              </w:numPr>
              <w:jc w:val="both"/>
              <w:rPr>
                <w:rFonts w:ascii="Times New Roman" w:hAnsi="Times New Roman" w:cs="Times New Roman"/>
                <w:sz w:val="24"/>
                <w:szCs w:val="24"/>
              </w:rPr>
            </w:pPr>
            <w:proofErr w:type="gramStart"/>
            <w:r w:rsidRPr="00CF7A08">
              <w:rPr>
                <w:rFonts w:ascii="Times New Roman" w:hAnsi="Times New Roman" w:cs="Times New Roman"/>
                <w:sz w:val="24"/>
                <w:szCs w:val="24"/>
              </w:rPr>
              <w:t>если</w:t>
            </w:r>
            <w:proofErr w:type="gramEnd"/>
            <w:r w:rsidRPr="00CF7A08">
              <w:rPr>
                <w:rFonts w:ascii="Times New Roman" w:hAnsi="Times New Roman" w:cs="Times New Roman"/>
                <w:sz w:val="24"/>
                <w:szCs w:val="24"/>
              </w:rPr>
              <w:t xml:space="preserve"> раствор мутный или большая интерфаза - повторить экстракцию </w:t>
            </w:r>
            <w:proofErr w:type="spellStart"/>
            <w:r w:rsidRPr="00CF7A08">
              <w:rPr>
                <w:rFonts w:ascii="Times New Roman" w:hAnsi="Times New Roman" w:cs="Times New Roman"/>
                <w:sz w:val="24"/>
                <w:szCs w:val="24"/>
              </w:rPr>
              <w:t>Ch:I</w:t>
            </w:r>
            <w:proofErr w:type="spellEnd"/>
            <w:r w:rsidRPr="00CF7A08">
              <w:rPr>
                <w:rFonts w:ascii="Times New Roman" w:hAnsi="Times New Roman" w:cs="Times New Roman"/>
                <w:sz w:val="24"/>
                <w:szCs w:val="24"/>
              </w:rPr>
              <w:t xml:space="preserve"> (пункты 9 и 10);</w:t>
            </w:r>
          </w:p>
          <w:p w14:paraId="19E32A91"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добавить равный объём буфера для преципитации (можно и 2 - 3 объёма), перемешать и оставить на 1h (или на ночь) при NT;</w:t>
            </w:r>
          </w:p>
          <w:p w14:paraId="3AE4CE59"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 xml:space="preserve">ЦФ 5 - 8 </w:t>
            </w:r>
            <w:proofErr w:type="spellStart"/>
            <w:r w:rsidRPr="00CF7A08">
              <w:rPr>
                <w:rFonts w:ascii="Times New Roman" w:hAnsi="Times New Roman" w:cs="Times New Roman"/>
                <w:sz w:val="24"/>
                <w:szCs w:val="24"/>
              </w:rPr>
              <w:t>krpm</w:t>
            </w:r>
            <w:proofErr w:type="spellEnd"/>
            <w:r w:rsidRPr="00CF7A08">
              <w:rPr>
                <w:rFonts w:ascii="Times New Roman" w:hAnsi="Times New Roman" w:cs="Times New Roman"/>
                <w:sz w:val="24"/>
                <w:szCs w:val="24"/>
              </w:rPr>
              <w:t xml:space="preserve"> NT, 20' (если ДНК не выпадает, добавить больше буфера для преципитации, оставить на комнатной температуре на 1h, </w:t>
            </w:r>
            <w:proofErr w:type="spellStart"/>
            <w:r w:rsidRPr="00CF7A08">
              <w:rPr>
                <w:rFonts w:ascii="Times New Roman" w:hAnsi="Times New Roman" w:cs="Times New Roman"/>
                <w:sz w:val="24"/>
                <w:szCs w:val="24"/>
              </w:rPr>
              <w:t>отцентрифугировать</w:t>
            </w:r>
            <w:proofErr w:type="spellEnd"/>
            <w:r w:rsidRPr="00CF7A08">
              <w:rPr>
                <w:rFonts w:ascii="Times New Roman" w:hAnsi="Times New Roman" w:cs="Times New Roman"/>
                <w:sz w:val="24"/>
                <w:szCs w:val="24"/>
              </w:rPr>
              <w:t>);</w:t>
            </w:r>
          </w:p>
          <w:p w14:paraId="76CD05B8"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 xml:space="preserve">растворить осадок в 1 - 2 </w:t>
            </w:r>
            <w:proofErr w:type="spellStart"/>
            <w:r w:rsidRPr="00CF7A08">
              <w:rPr>
                <w:rFonts w:ascii="Times New Roman" w:hAnsi="Times New Roman" w:cs="Times New Roman"/>
                <w:sz w:val="24"/>
                <w:szCs w:val="24"/>
              </w:rPr>
              <w:t>ml</w:t>
            </w:r>
            <w:proofErr w:type="spellEnd"/>
            <w:r w:rsidRPr="00CF7A08">
              <w:rPr>
                <w:rFonts w:ascii="Times New Roman" w:hAnsi="Times New Roman" w:cs="Times New Roman"/>
                <w:sz w:val="24"/>
                <w:szCs w:val="24"/>
              </w:rPr>
              <w:t xml:space="preserve"> HS-TE (иногда необходим нагрев до 65оС);</w:t>
            </w:r>
          </w:p>
          <w:p w14:paraId="3261586F"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 xml:space="preserve">добавить 2V </w:t>
            </w:r>
            <w:proofErr w:type="spellStart"/>
            <w:r w:rsidRPr="00CF7A08">
              <w:rPr>
                <w:rFonts w:ascii="Times New Roman" w:hAnsi="Times New Roman" w:cs="Times New Roman"/>
                <w:sz w:val="24"/>
                <w:szCs w:val="24"/>
              </w:rPr>
              <w:t>EtOH</w:t>
            </w:r>
            <w:proofErr w:type="spellEnd"/>
            <w:r w:rsidRPr="00CF7A08">
              <w:rPr>
                <w:rFonts w:ascii="Times New Roman" w:hAnsi="Times New Roman" w:cs="Times New Roman"/>
                <w:sz w:val="24"/>
                <w:szCs w:val="24"/>
              </w:rPr>
              <w:t xml:space="preserve"> (</w:t>
            </w:r>
            <w:proofErr w:type="spellStart"/>
            <w:r w:rsidRPr="00CF7A08">
              <w:rPr>
                <w:rFonts w:ascii="Times New Roman" w:hAnsi="Times New Roman" w:cs="Times New Roman"/>
                <w:sz w:val="24"/>
                <w:szCs w:val="24"/>
              </w:rPr>
              <w:t>абс</w:t>
            </w:r>
            <w:proofErr w:type="spellEnd"/>
            <w:r w:rsidRPr="00CF7A08">
              <w:rPr>
                <w:rFonts w:ascii="Times New Roman" w:hAnsi="Times New Roman" w:cs="Times New Roman"/>
                <w:sz w:val="24"/>
                <w:szCs w:val="24"/>
              </w:rPr>
              <w:t>.), 1 - 2h при -20оС или 30' при -70оС;</w:t>
            </w:r>
          </w:p>
          <w:p w14:paraId="5B8A6613"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 xml:space="preserve">ЦФ 8 </w:t>
            </w:r>
            <w:proofErr w:type="spellStart"/>
            <w:r w:rsidRPr="00CF7A08">
              <w:rPr>
                <w:rFonts w:ascii="Times New Roman" w:hAnsi="Times New Roman" w:cs="Times New Roman"/>
                <w:sz w:val="24"/>
                <w:szCs w:val="24"/>
              </w:rPr>
              <w:t>krpm</w:t>
            </w:r>
            <w:proofErr w:type="spellEnd"/>
            <w:r w:rsidRPr="00CF7A08">
              <w:rPr>
                <w:rFonts w:ascii="Times New Roman" w:hAnsi="Times New Roman" w:cs="Times New Roman"/>
                <w:sz w:val="24"/>
                <w:szCs w:val="24"/>
              </w:rPr>
              <w:t xml:space="preserve"> 4оС, 10';</w:t>
            </w:r>
          </w:p>
          <w:p w14:paraId="677AD93E"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lastRenderedPageBreak/>
              <w:t>к осадку добавить 200µl дистиллированной H2O и 100µl 7.5M NH4Ac (</w:t>
            </w:r>
            <w:proofErr w:type="spellStart"/>
            <w:r w:rsidRPr="00CF7A08">
              <w:rPr>
                <w:rFonts w:ascii="Times New Roman" w:hAnsi="Times New Roman" w:cs="Times New Roman"/>
                <w:sz w:val="24"/>
                <w:szCs w:val="24"/>
              </w:rPr>
              <w:t>pH</w:t>
            </w:r>
            <w:proofErr w:type="spellEnd"/>
            <w:r w:rsidRPr="00CF7A08">
              <w:rPr>
                <w:rFonts w:ascii="Times New Roman" w:hAnsi="Times New Roman" w:cs="Times New Roman"/>
                <w:sz w:val="24"/>
                <w:szCs w:val="24"/>
              </w:rPr>
              <w:t xml:space="preserve"> 7.5) 20', 0оС;</w:t>
            </w:r>
          </w:p>
          <w:p w14:paraId="6EED0067"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 xml:space="preserve">ЦФ 13 </w:t>
            </w:r>
            <w:proofErr w:type="spellStart"/>
            <w:r w:rsidRPr="00CF7A08">
              <w:rPr>
                <w:rFonts w:ascii="Times New Roman" w:hAnsi="Times New Roman" w:cs="Times New Roman"/>
                <w:sz w:val="24"/>
                <w:szCs w:val="24"/>
              </w:rPr>
              <w:t>krpm</w:t>
            </w:r>
            <w:proofErr w:type="spellEnd"/>
            <w:r w:rsidRPr="00CF7A08">
              <w:rPr>
                <w:rFonts w:ascii="Times New Roman" w:hAnsi="Times New Roman" w:cs="Times New Roman"/>
                <w:sz w:val="24"/>
                <w:szCs w:val="24"/>
              </w:rPr>
              <w:t xml:space="preserve"> 4оС, 10';</w:t>
            </w:r>
          </w:p>
          <w:p w14:paraId="15356A4E"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 xml:space="preserve">добавить к </w:t>
            </w:r>
            <w:proofErr w:type="spellStart"/>
            <w:r w:rsidRPr="00CF7A08">
              <w:rPr>
                <w:rFonts w:ascii="Times New Roman" w:hAnsi="Times New Roman" w:cs="Times New Roman"/>
                <w:sz w:val="24"/>
                <w:szCs w:val="24"/>
              </w:rPr>
              <w:t>супернатанту</w:t>
            </w:r>
            <w:proofErr w:type="spellEnd"/>
            <w:r w:rsidRPr="00CF7A08">
              <w:rPr>
                <w:rFonts w:ascii="Times New Roman" w:hAnsi="Times New Roman" w:cs="Times New Roman"/>
                <w:sz w:val="24"/>
                <w:szCs w:val="24"/>
              </w:rPr>
              <w:t xml:space="preserve"> 2V </w:t>
            </w:r>
            <w:proofErr w:type="spellStart"/>
            <w:r w:rsidRPr="00CF7A08">
              <w:rPr>
                <w:rFonts w:ascii="Times New Roman" w:hAnsi="Times New Roman" w:cs="Times New Roman"/>
                <w:sz w:val="24"/>
                <w:szCs w:val="24"/>
              </w:rPr>
              <w:t>EtOH</w:t>
            </w:r>
            <w:proofErr w:type="spellEnd"/>
            <w:r w:rsidRPr="00CF7A08">
              <w:rPr>
                <w:rFonts w:ascii="Times New Roman" w:hAnsi="Times New Roman" w:cs="Times New Roman"/>
                <w:sz w:val="24"/>
                <w:szCs w:val="24"/>
              </w:rPr>
              <w:t xml:space="preserve"> (</w:t>
            </w:r>
            <w:proofErr w:type="spellStart"/>
            <w:r w:rsidRPr="00CF7A08">
              <w:rPr>
                <w:rFonts w:ascii="Times New Roman" w:hAnsi="Times New Roman" w:cs="Times New Roman"/>
                <w:sz w:val="24"/>
                <w:szCs w:val="24"/>
              </w:rPr>
              <w:t>абс</w:t>
            </w:r>
            <w:proofErr w:type="spellEnd"/>
            <w:r w:rsidRPr="00CF7A08">
              <w:rPr>
                <w:rFonts w:ascii="Times New Roman" w:hAnsi="Times New Roman" w:cs="Times New Roman"/>
                <w:sz w:val="24"/>
                <w:szCs w:val="24"/>
              </w:rPr>
              <w:t>.) 20' при -70оС;</w:t>
            </w:r>
          </w:p>
          <w:p w14:paraId="3D3BE19E"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 xml:space="preserve">ЦФ 13 </w:t>
            </w:r>
            <w:proofErr w:type="spellStart"/>
            <w:r w:rsidRPr="00CF7A08">
              <w:rPr>
                <w:rFonts w:ascii="Times New Roman" w:hAnsi="Times New Roman" w:cs="Times New Roman"/>
                <w:sz w:val="24"/>
                <w:szCs w:val="24"/>
              </w:rPr>
              <w:t>krpm</w:t>
            </w:r>
            <w:proofErr w:type="spellEnd"/>
            <w:r w:rsidRPr="00CF7A08">
              <w:rPr>
                <w:rFonts w:ascii="Times New Roman" w:hAnsi="Times New Roman" w:cs="Times New Roman"/>
                <w:sz w:val="24"/>
                <w:szCs w:val="24"/>
              </w:rPr>
              <w:t xml:space="preserve"> 4оС, 10';</w:t>
            </w:r>
          </w:p>
          <w:p w14:paraId="3D4B357A"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 xml:space="preserve">сполоснуть 80% </w:t>
            </w:r>
            <w:proofErr w:type="spellStart"/>
            <w:r w:rsidRPr="00CF7A08">
              <w:rPr>
                <w:rFonts w:ascii="Times New Roman" w:hAnsi="Times New Roman" w:cs="Times New Roman"/>
                <w:sz w:val="24"/>
                <w:szCs w:val="24"/>
              </w:rPr>
              <w:t>EtOH</w:t>
            </w:r>
            <w:proofErr w:type="spellEnd"/>
            <w:r w:rsidRPr="00CF7A08">
              <w:rPr>
                <w:rFonts w:ascii="Times New Roman" w:hAnsi="Times New Roman" w:cs="Times New Roman"/>
                <w:sz w:val="24"/>
                <w:szCs w:val="24"/>
              </w:rPr>
              <w:t>;</w:t>
            </w:r>
          </w:p>
          <w:p w14:paraId="094F6350"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растворить в TE или H2O;</w:t>
            </w:r>
          </w:p>
          <w:p w14:paraId="45A1AD4F" w14:textId="77777777" w:rsidR="00CF7A08" w:rsidRPr="00CF7A08" w:rsidRDefault="00CF7A08" w:rsidP="00CF7A08">
            <w:pPr>
              <w:pStyle w:val="a4"/>
              <w:numPr>
                <w:ilvl w:val="0"/>
                <w:numId w:val="8"/>
              </w:numPr>
              <w:jc w:val="both"/>
              <w:rPr>
                <w:rFonts w:ascii="Times New Roman" w:hAnsi="Times New Roman" w:cs="Times New Roman"/>
                <w:sz w:val="24"/>
                <w:szCs w:val="24"/>
              </w:rPr>
            </w:pPr>
            <w:r w:rsidRPr="00CF7A08">
              <w:rPr>
                <w:rFonts w:ascii="Times New Roman" w:hAnsi="Times New Roman" w:cs="Times New Roman"/>
                <w:sz w:val="24"/>
                <w:szCs w:val="24"/>
              </w:rPr>
              <w:t>хранить при -20оС.</w:t>
            </w:r>
          </w:p>
          <w:p w14:paraId="668280D8" w14:textId="77777777" w:rsidR="00CF7A08" w:rsidRPr="00201893" w:rsidRDefault="00CF7A08" w:rsidP="00CF7A08">
            <w:pPr>
              <w:ind w:firstLine="459"/>
              <w:jc w:val="both"/>
              <w:rPr>
                <w:rFonts w:ascii="Times New Roman" w:hAnsi="Times New Roman" w:cs="Times New Roman"/>
                <w:sz w:val="24"/>
                <w:szCs w:val="24"/>
              </w:rPr>
            </w:pPr>
          </w:p>
        </w:tc>
      </w:tr>
      <w:tr w:rsidR="0093397D" w:rsidRPr="00201893" w14:paraId="5D675DB9" w14:textId="77777777" w:rsidTr="00201893">
        <w:tc>
          <w:tcPr>
            <w:tcW w:w="1271" w:type="dxa"/>
            <w:vMerge/>
            <w:vAlign w:val="center"/>
          </w:tcPr>
          <w:p w14:paraId="09EB70E9"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285763C7"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3B9B878F" w14:textId="77777777" w:rsidR="00F24829" w:rsidRPr="00C468A5" w:rsidRDefault="00F24829" w:rsidP="00F24829">
            <w:pPr>
              <w:pStyle w:val="a4"/>
              <w:numPr>
                <w:ilvl w:val="0"/>
                <w:numId w:val="9"/>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58AC509D" w14:textId="77777777" w:rsidR="00F24829" w:rsidRDefault="00F24829" w:rsidP="00F24829">
            <w:pPr>
              <w:pStyle w:val="a4"/>
              <w:numPr>
                <w:ilvl w:val="0"/>
                <w:numId w:val="9"/>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659D84CE" w14:textId="77777777" w:rsidR="00F24829" w:rsidRPr="00F24829" w:rsidRDefault="00F24829" w:rsidP="00F24829">
            <w:pPr>
              <w:pStyle w:val="a4"/>
              <w:numPr>
                <w:ilvl w:val="0"/>
                <w:numId w:val="9"/>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66FCB0A5" w14:textId="77777777" w:rsidR="00F24829" w:rsidRDefault="00F24829" w:rsidP="00F24829">
            <w:pPr>
              <w:pStyle w:val="a4"/>
              <w:numPr>
                <w:ilvl w:val="0"/>
                <w:numId w:val="9"/>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071193AB" w14:textId="77777777" w:rsidR="00F24829" w:rsidRDefault="00CC1AB7" w:rsidP="00F24829">
            <w:pPr>
              <w:pStyle w:val="a4"/>
              <w:numPr>
                <w:ilvl w:val="0"/>
                <w:numId w:val="9"/>
              </w:numPr>
              <w:rPr>
                <w:rFonts w:ascii="Times New Roman" w:hAnsi="Times New Roman" w:cs="Times New Roman"/>
                <w:sz w:val="24"/>
                <w:szCs w:val="24"/>
              </w:rPr>
            </w:pPr>
            <w:hyperlink r:id="rId12" w:history="1">
              <w:r w:rsidR="00F24829" w:rsidRPr="00292F24">
                <w:rPr>
                  <w:rStyle w:val="a5"/>
                  <w:rFonts w:ascii="Times New Roman" w:hAnsi="Times New Roman" w:cs="Times New Roman"/>
                  <w:sz w:val="24"/>
                  <w:szCs w:val="24"/>
                </w:rPr>
                <w:t>http://molbiol.ru/</w:t>
              </w:r>
            </w:hyperlink>
          </w:p>
          <w:p w14:paraId="485AC5E9" w14:textId="77777777" w:rsidR="00F24829" w:rsidRPr="00201893" w:rsidRDefault="00F24829" w:rsidP="0093397D">
            <w:pPr>
              <w:rPr>
                <w:rFonts w:ascii="Times New Roman" w:hAnsi="Times New Roman" w:cs="Times New Roman"/>
                <w:sz w:val="24"/>
                <w:szCs w:val="24"/>
              </w:rPr>
            </w:pPr>
          </w:p>
        </w:tc>
      </w:tr>
      <w:tr w:rsidR="0093397D" w:rsidRPr="00201893" w14:paraId="1031C50B" w14:textId="77777777" w:rsidTr="00201893">
        <w:tc>
          <w:tcPr>
            <w:tcW w:w="1271" w:type="dxa"/>
            <w:vMerge w:val="restart"/>
            <w:vAlign w:val="center"/>
          </w:tcPr>
          <w:p w14:paraId="6183797E"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4</w:t>
            </w:r>
          </w:p>
        </w:tc>
        <w:tc>
          <w:tcPr>
            <w:tcW w:w="3686" w:type="dxa"/>
          </w:tcPr>
          <w:p w14:paraId="0BD8B736" w14:textId="77777777" w:rsidR="0093397D" w:rsidRPr="00201893" w:rsidRDefault="00201893" w:rsidP="0093397D">
            <w:pPr>
              <w:rPr>
                <w:rFonts w:ascii="Times New Roman" w:hAnsi="Times New Roman" w:cs="Times New Roman"/>
                <w:sz w:val="24"/>
                <w:szCs w:val="24"/>
              </w:rPr>
            </w:pPr>
            <w:r w:rsidRPr="00201893">
              <w:rPr>
                <w:rFonts w:ascii="Times New Roman" w:hAnsi="Times New Roman" w:cs="Times New Roman"/>
                <w:sz w:val="24"/>
                <w:szCs w:val="24"/>
              </w:rPr>
              <w:t xml:space="preserve">Определения концентрации НК. </w:t>
            </w:r>
            <w:proofErr w:type="spellStart"/>
            <w:r w:rsidRPr="00201893">
              <w:rPr>
                <w:rFonts w:ascii="Times New Roman" w:hAnsi="Times New Roman" w:cs="Times New Roman"/>
                <w:sz w:val="24"/>
                <w:szCs w:val="24"/>
              </w:rPr>
              <w:t>Агарозный</w:t>
            </w:r>
            <w:proofErr w:type="spellEnd"/>
            <w:r w:rsidRPr="00201893">
              <w:rPr>
                <w:rFonts w:ascii="Times New Roman" w:hAnsi="Times New Roman" w:cs="Times New Roman"/>
                <w:sz w:val="24"/>
                <w:szCs w:val="24"/>
              </w:rPr>
              <w:t xml:space="preserve"> и ПААГ-гель электрофорезы.</w:t>
            </w:r>
          </w:p>
        </w:tc>
        <w:tc>
          <w:tcPr>
            <w:tcW w:w="5244" w:type="dxa"/>
          </w:tcPr>
          <w:p w14:paraId="13F93D54" w14:textId="77777777" w:rsidR="0093397D" w:rsidRPr="00201893" w:rsidRDefault="00201893" w:rsidP="00201893">
            <w:pPr>
              <w:rPr>
                <w:rFonts w:ascii="Times New Roman" w:hAnsi="Times New Roman" w:cs="Times New Roman"/>
                <w:sz w:val="24"/>
                <w:szCs w:val="24"/>
              </w:rPr>
            </w:pPr>
            <w:r>
              <w:rPr>
                <w:rFonts w:ascii="Times New Roman" w:hAnsi="Times New Roman" w:cs="Times New Roman"/>
                <w:sz w:val="24"/>
                <w:szCs w:val="24"/>
              </w:rPr>
              <w:t>- Изучить метод о</w:t>
            </w:r>
            <w:r w:rsidRPr="00201893">
              <w:rPr>
                <w:rFonts w:ascii="Times New Roman" w:hAnsi="Times New Roman" w:cs="Times New Roman"/>
                <w:sz w:val="24"/>
                <w:szCs w:val="24"/>
              </w:rPr>
              <w:t xml:space="preserve">пределения концентрации НК. </w:t>
            </w:r>
            <w:r>
              <w:rPr>
                <w:rFonts w:ascii="Times New Roman" w:hAnsi="Times New Roman" w:cs="Times New Roman"/>
                <w:sz w:val="24"/>
                <w:szCs w:val="24"/>
              </w:rPr>
              <w:t xml:space="preserve">- Объяснить принципы работы </w:t>
            </w:r>
            <w:proofErr w:type="spellStart"/>
            <w:r>
              <w:rPr>
                <w:rFonts w:ascii="Times New Roman" w:hAnsi="Times New Roman" w:cs="Times New Roman"/>
                <w:sz w:val="24"/>
                <w:szCs w:val="24"/>
              </w:rPr>
              <w:t>а</w:t>
            </w:r>
            <w:r w:rsidRPr="00201893">
              <w:rPr>
                <w:rFonts w:ascii="Times New Roman" w:hAnsi="Times New Roman" w:cs="Times New Roman"/>
                <w:sz w:val="24"/>
                <w:szCs w:val="24"/>
              </w:rPr>
              <w:t>гарозны</w:t>
            </w:r>
            <w:r>
              <w:rPr>
                <w:rFonts w:ascii="Times New Roman" w:hAnsi="Times New Roman" w:cs="Times New Roman"/>
                <w:sz w:val="24"/>
                <w:szCs w:val="24"/>
              </w:rPr>
              <w:t>х</w:t>
            </w:r>
            <w:proofErr w:type="spellEnd"/>
            <w:r w:rsidRPr="00201893">
              <w:rPr>
                <w:rFonts w:ascii="Times New Roman" w:hAnsi="Times New Roman" w:cs="Times New Roman"/>
                <w:sz w:val="24"/>
                <w:szCs w:val="24"/>
              </w:rPr>
              <w:t xml:space="preserve"> и ПААГ-гель электрофорез</w:t>
            </w:r>
            <w:r>
              <w:rPr>
                <w:rFonts w:ascii="Times New Roman" w:hAnsi="Times New Roman" w:cs="Times New Roman"/>
                <w:sz w:val="24"/>
                <w:szCs w:val="24"/>
              </w:rPr>
              <w:t>ов</w:t>
            </w:r>
            <w:r w:rsidRPr="00201893">
              <w:rPr>
                <w:rFonts w:ascii="Times New Roman" w:hAnsi="Times New Roman" w:cs="Times New Roman"/>
                <w:sz w:val="24"/>
                <w:szCs w:val="24"/>
              </w:rPr>
              <w:t>.</w:t>
            </w:r>
          </w:p>
        </w:tc>
        <w:tc>
          <w:tcPr>
            <w:tcW w:w="4359" w:type="dxa"/>
          </w:tcPr>
          <w:p w14:paraId="5BB28785" w14:textId="77777777" w:rsidR="0093397D" w:rsidRDefault="00F24829" w:rsidP="0093397D">
            <w:pPr>
              <w:rPr>
                <w:rFonts w:ascii="Times New Roman" w:hAnsi="Times New Roman" w:cs="Times New Roman"/>
                <w:sz w:val="24"/>
                <w:szCs w:val="24"/>
              </w:rPr>
            </w:pPr>
            <w:r>
              <w:rPr>
                <w:rFonts w:ascii="Times New Roman" w:hAnsi="Times New Roman" w:cs="Times New Roman"/>
                <w:sz w:val="24"/>
                <w:szCs w:val="24"/>
              </w:rPr>
              <w:t>1. Как определяют концентрацию НК?</w:t>
            </w:r>
          </w:p>
          <w:p w14:paraId="6B05E882" w14:textId="77777777" w:rsidR="00F24829" w:rsidRDefault="00F24829" w:rsidP="0093397D">
            <w:pPr>
              <w:rPr>
                <w:rFonts w:ascii="Times New Roman" w:hAnsi="Times New Roman" w:cs="Times New Roman"/>
                <w:sz w:val="24"/>
                <w:szCs w:val="24"/>
              </w:rPr>
            </w:pPr>
            <w:r>
              <w:rPr>
                <w:rFonts w:ascii="Times New Roman" w:hAnsi="Times New Roman" w:cs="Times New Roman"/>
                <w:sz w:val="24"/>
                <w:szCs w:val="24"/>
              </w:rPr>
              <w:t>2. Как определить чистоту НК?</w:t>
            </w:r>
          </w:p>
          <w:p w14:paraId="5CB5B258" w14:textId="77777777" w:rsidR="00F24829" w:rsidRDefault="00F24829" w:rsidP="0093397D">
            <w:pPr>
              <w:rPr>
                <w:rFonts w:ascii="Times New Roman" w:hAnsi="Times New Roman" w:cs="Times New Roman"/>
                <w:sz w:val="24"/>
                <w:szCs w:val="24"/>
              </w:rPr>
            </w:pPr>
            <w:r>
              <w:rPr>
                <w:rFonts w:ascii="Times New Roman" w:hAnsi="Times New Roman" w:cs="Times New Roman"/>
                <w:sz w:val="24"/>
                <w:szCs w:val="24"/>
              </w:rPr>
              <w:t>3. Как приготовить ПААГ гель?</w:t>
            </w:r>
          </w:p>
          <w:p w14:paraId="4187C232" w14:textId="77777777" w:rsidR="00F24829" w:rsidRPr="00201893" w:rsidRDefault="00F24829" w:rsidP="0093397D">
            <w:pPr>
              <w:rPr>
                <w:rFonts w:ascii="Times New Roman" w:hAnsi="Times New Roman" w:cs="Times New Roman"/>
                <w:sz w:val="24"/>
                <w:szCs w:val="24"/>
              </w:rPr>
            </w:pPr>
            <w:r>
              <w:rPr>
                <w:rFonts w:ascii="Times New Roman" w:hAnsi="Times New Roman" w:cs="Times New Roman"/>
                <w:sz w:val="24"/>
                <w:szCs w:val="24"/>
              </w:rPr>
              <w:t xml:space="preserve">4. Какая разница между </w:t>
            </w:r>
            <w:proofErr w:type="spellStart"/>
            <w:r>
              <w:rPr>
                <w:rFonts w:ascii="Times New Roman" w:hAnsi="Times New Roman" w:cs="Times New Roman"/>
                <w:sz w:val="24"/>
                <w:szCs w:val="24"/>
              </w:rPr>
              <w:t>агарозным</w:t>
            </w:r>
            <w:proofErr w:type="spellEnd"/>
            <w:r>
              <w:rPr>
                <w:rFonts w:ascii="Times New Roman" w:hAnsi="Times New Roman" w:cs="Times New Roman"/>
                <w:sz w:val="24"/>
                <w:szCs w:val="24"/>
              </w:rPr>
              <w:t xml:space="preserve"> и ПААГ гель электрофорезом?</w:t>
            </w:r>
          </w:p>
        </w:tc>
      </w:tr>
      <w:tr w:rsidR="0093397D" w:rsidRPr="00201893" w14:paraId="0860B181" w14:textId="77777777" w:rsidTr="00201893">
        <w:tc>
          <w:tcPr>
            <w:tcW w:w="1271" w:type="dxa"/>
            <w:vMerge/>
            <w:vAlign w:val="center"/>
          </w:tcPr>
          <w:p w14:paraId="6060F868"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03269D94"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tbl>
            <w:tblPr>
              <w:tblW w:w="12450" w:type="dxa"/>
              <w:tblCellSpacing w:w="0" w:type="dxa"/>
              <w:tblLayout w:type="fixed"/>
              <w:tblCellMar>
                <w:left w:w="0" w:type="dxa"/>
                <w:right w:w="0" w:type="dxa"/>
              </w:tblCellMar>
              <w:tblLook w:val="04A0" w:firstRow="1" w:lastRow="0" w:firstColumn="1" w:lastColumn="0" w:noHBand="0" w:noVBand="1"/>
            </w:tblPr>
            <w:tblGrid>
              <w:gridCol w:w="12450"/>
            </w:tblGrid>
            <w:tr w:rsidR="009616BB" w:rsidRPr="009616BB" w14:paraId="30CBA31E" w14:textId="77777777" w:rsidTr="009616BB">
              <w:trPr>
                <w:tblCellSpacing w:w="0" w:type="dxa"/>
              </w:trPr>
              <w:tc>
                <w:tcPr>
                  <w:tcW w:w="9150" w:type="dxa"/>
                  <w:hideMark/>
                </w:tcPr>
                <w:p w14:paraId="7B77EA8A" w14:textId="77777777" w:rsidR="009616BB" w:rsidRPr="009616BB" w:rsidRDefault="009616BB" w:rsidP="009616BB">
                  <w:pPr>
                    <w:spacing w:before="2" w:after="2" w:line="240" w:lineRule="auto"/>
                    <w:ind w:left="34" w:right="2" w:firstLine="425"/>
                    <w:rPr>
                      <w:rFonts w:ascii="Times New Roman" w:eastAsia="Times New Roman" w:hAnsi="Times New Roman" w:cs="Times New Roman"/>
                      <w:bCs/>
                      <w:sz w:val="24"/>
                      <w:szCs w:val="24"/>
                      <w:lang w:eastAsia="ru-RU"/>
                    </w:rPr>
                  </w:pPr>
                  <w:r w:rsidRPr="009616BB">
                    <w:rPr>
                      <w:rFonts w:ascii="Times New Roman" w:eastAsia="Times New Roman" w:hAnsi="Times New Roman" w:cs="Times New Roman"/>
                      <w:b/>
                      <w:bCs/>
                      <w:sz w:val="24"/>
                      <w:szCs w:val="24"/>
                      <w:lang w:eastAsia="ru-RU"/>
                    </w:rPr>
                    <w:t>Измерение концентрации DNA/RNA</w:t>
                  </w:r>
                  <w:r w:rsidRPr="009616BB">
                    <w:rPr>
                      <w:rFonts w:ascii="Times New Roman" w:eastAsia="Times New Roman" w:hAnsi="Times New Roman" w:cs="Times New Roman"/>
                      <w:bCs/>
                      <w:sz w:val="24"/>
                      <w:szCs w:val="24"/>
                      <w:lang w:eastAsia="ru-RU"/>
                    </w:rPr>
                    <w:t>.</w:t>
                  </w:r>
                </w:p>
                <w:p w14:paraId="426D9DAE" w14:textId="77777777" w:rsidR="009616BB" w:rsidRPr="009616BB" w:rsidRDefault="009616BB" w:rsidP="009616BB">
                  <w:pPr>
                    <w:numPr>
                      <w:ilvl w:val="0"/>
                      <w:numId w:val="1"/>
                    </w:numPr>
                    <w:spacing w:before="2" w:after="40" w:line="240" w:lineRule="auto"/>
                    <w:ind w:left="34" w:firstLine="425"/>
                    <w:rPr>
                      <w:rFonts w:ascii="Times New Roman" w:eastAsia="Times New Roman" w:hAnsi="Times New Roman" w:cs="Times New Roman"/>
                      <w:sz w:val="24"/>
                      <w:szCs w:val="24"/>
                      <w:lang w:eastAsia="ru-RU"/>
                    </w:rPr>
                  </w:pPr>
                  <w:proofErr w:type="gramStart"/>
                  <w:r w:rsidRPr="009616BB">
                    <w:rPr>
                      <w:rFonts w:ascii="Times New Roman" w:eastAsia="Times New Roman" w:hAnsi="Times New Roman" w:cs="Times New Roman"/>
                      <w:sz w:val="24"/>
                      <w:szCs w:val="24"/>
                      <w:lang w:eastAsia="ru-RU"/>
                    </w:rPr>
                    <w:t>предел</w:t>
                  </w:r>
                  <w:proofErr w:type="gramEnd"/>
                  <w:r w:rsidRPr="009616BB">
                    <w:rPr>
                      <w:rFonts w:ascii="Times New Roman" w:eastAsia="Times New Roman" w:hAnsi="Times New Roman" w:cs="Times New Roman"/>
                      <w:sz w:val="24"/>
                      <w:szCs w:val="24"/>
                      <w:lang w:eastAsia="ru-RU"/>
                    </w:rPr>
                    <w:t xml:space="preserve"> измерения прибора ~0.1µg/</w:t>
                  </w:r>
                  <w:proofErr w:type="spellStart"/>
                  <w:r w:rsidRPr="009616BB">
                    <w:rPr>
                      <w:rFonts w:ascii="Times New Roman" w:eastAsia="Times New Roman" w:hAnsi="Times New Roman" w:cs="Times New Roman"/>
                      <w:sz w:val="24"/>
                      <w:szCs w:val="24"/>
                      <w:lang w:eastAsia="ru-RU"/>
                    </w:rPr>
                    <w:t>ml</w:t>
                  </w:r>
                  <w:proofErr w:type="spellEnd"/>
                  <w:r w:rsidRPr="009616BB">
                    <w:rPr>
                      <w:rFonts w:ascii="Times New Roman" w:eastAsia="Times New Roman" w:hAnsi="Times New Roman" w:cs="Times New Roman"/>
                      <w:sz w:val="24"/>
                      <w:szCs w:val="24"/>
                      <w:lang w:eastAsia="ru-RU"/>
                    </w:rPr>
                    <w:t>, т.е. на анализ требуется </w:t>
                  </w:r>
                  <w:r w:rsidRPr="009616BB">
                    <w:rPr>
                      <w:rFonts w:ascii="Times New Roman" w:eastAsia="Times New Roman" w:hAnsi="Times New Roman" w:cs="Times New Roman"/>
                      <w:sz w:val="24"/>
                      <w:szCs w:val="24"/>
                      <w:u w:val="single"/>
                      <w:lang w:eastAsia="ru-RU"/>
                    </w:rPr>
                    <w:t>&gt;</w:t>
                  </w:r>
                  <w:r w:rsidRPr="009616BB">
                    <w:rPr>
                      <w:rFonts w:ascii="Times New Roman" w:eastAsia="Times New Roman" w:hAnsi="Times New Roman" w:cs="Times New Roman"/>
                      <w:sz w:val="24"/>
                      <w:szCs w:val="24"/>
                      <w:lang w:eastAsia="ru-RU"/>
                    </w:rPr>
                    <w:t> 0.01µg. Удобнее пользоваться "маленькой" (100µl) ячейкой. Чтобы кривизна поверхности жидкости не влияла на измерения лучше брать объем образца равным 130µl.</w:t>
                  </w:r>
                </w:p>
                <w:p w14:paraId="0246FC33" w14:textId="77777777" w:rsidR="009616BB" w:rsidRPr="009616BB" w:rsidRDefault="009616BB" w:rsidP="009616BB">
                  <w:pPr>
                    <w:numPr>
                      <w:ilvl w:val="0"/>
                      <w:numId w:val="1"/>
                    </w:numPr>
                    <w:spacing w:before="2" w:after="4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С[µg/</w:t>
                  </w:r>
                  <w:proofErr w:type="spellStart"/>
                  <w:r w:rsidRPr="009616BB">
                    <w:rPr>
                      <w:rFonts w:ascii="Times New Roman" w:eastAsia="Times New Roman" w:hAnsi="Times New Roman" w:cs="Times New Roman"/>
                      <w:sz w:val="24"/>
                      <w:szCs w:val="24"/>
                      <w:lang w:eastAsia="ru-RU"/>
                    </w:rPr>
                    <w:t>ml</w:t>
                  </w:r>
                  <w:proofErr w:type="spellEnd"/>
                  <w:r w:rsidRPr="009616BB">
                    <w:rPr>
                      <w:rFonts w:ascii="Times New Roman" w:eastAsia="Times New Roman" w:hAnsi="Times New Roman" w:cs="Times New Roman"/>
                      <w:sz w:val="24"/>
                      <w:szCs w:val="24"/>
                      <w:lang w:eastAsia="ru-RU"/>
                    </w:rPr>
                    <w:t>] = А</w:t>
                  </w:r>
                  <w:r w:rsidRPr="009616BB">
                    <w:rPr>
                      <w:rFonts w:ascii="Times New Roman" w:eastAsia="Times New Roman" w:hAnsi="Times New Roman" w:cs="Times New Roman"/>
                      <w:sz w:val="24"/>
                      <w:szCs w:val="24"/>
                      <w:vertAlign w:val="subscript"/>
                      <w:lang w:eastAsia="ru-RU"/>
                    </w:rPr>
                    <w:t>260</w:t>
                  </w:r>
                  <w:r w:rsidRPr="009616BB">
                    <w:rPr>
                      <w:rFonts w:ascii="Times New Roman" w:eastAsia="Times New Roman" w:hAnsi="Times New Roman" w:cs="Times New Roman"/>
                      <w:sz w:val="24"/>
                      <w:szCs w:val="24"/>
                      <w:lang w:eastAsia="ru-RU"/>
                    </w:rPr>
                    <w:t> x K</w:t>
                  </w:r>
                </w:p>
                <w:p w14:paraId="7845D7C9" w14:textId="77777777" w:rsidR="009616BB" w:rsidRPr="009616BB" w:rsidRDefault="009616BB" w:rsidP="009616BB">
                  <w:pPr>
                    <w:spacing w:before="2" w:after="2" w:line="240" w:lineRule="auto"/>
                    <w:ind w:left="34" w:right="2"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Если для анализа 1µl образца разбавляется в 130µl буфера, то коэффициент пересчета K</w:t>
                  </w:r>
                  <w:r w:rsidRPr="009616BB">
                    <w:rPr>
                      <w:rFonts w:ascii="Times New Roman" w:eastAsia="Times New Roman" w:hAnsi="Times New Roman" w:cs="Times New Roman"/>
                      <w:sz w:val="24"/>
                      <w:szCs w:val="24"/>
                      <w:vertAlign w:val="subscript"/>
                      <w:lang w:eastAsia="ru-RU"/>
                    </w:rPr>
                    <w:t>1:130</w:t>
                  </w:r>
                  <w:r w:rsidRPr="009616BB">
                    <w:rPr>
                      <w:rFonts w:ascii="Times New Roman" w:eastAsia="Times New Roman" w:hAnsi="Times New Roman" w:cs="Times New Roman"/>
                      <w:sz w:val="24"/>
                      <w:szCs w:val="24"/>
                      <w:lang w:eastAsia="ru-RU"/>
                    </w:rPr>
                    <w:t>OD</w:t>
                  </w:r>
                  <w:r w:rsidRPr="009616BB">
                    <w:rPr>
                      <w:rFonts w:ascii="Times New Roman" w:eastAsia="Times New Roman" w:hAnsi="Times New Roman" w:cs="Times New Roman"/>
                      <w:sz w:val="24"/>
                      <w:szCs w:val="24"/>
                      <w:vertAlign w:val="subscript"/>
                      <w:lang w:eastAsia="ru-RU"/>
                    </w:rPr>
                    <w:t>260</w:t>
                  </w:r>
                  <w:r w:rsidRPr="009616BB">
                    <w:rPr>
                      <w:rFonts w:ascii="Times New Roman" w:eastAsia="Times New Roman" w:hAnsi="Times New Roman" w:cs="Times New Roman"/>
                      <w:sz w:val="24"/>
                      <w:szCs w:val="24"/>
                      <w:lang w:eastAsia="ru-RU"/>
                    </w:rPr>
                    <w:t> в µg:</w:t>
                  </w:r>
                </w:p>
                <w:tbl>
                  <w:tblPr>
                    <w:tblW w:w="5400" w:type="dxa"/>
                    <w:tblCellSpacing w:w="0" w:type="dxa"/>
                    <w:tblInd w:w="720" w:type="dxa"/>
                    <w:tblLayout w:type="fixed"/>
                    <w:tblCellMar>
                      <w:left w:w="0" w:type="dxa"/>
                      <w:right w:w="0" w:type="dxa"/>
                    </w:tblCellMar>
                    <w:tblLook w:val="04A0" w:firstRow="1" w:lastRow="0" w:firstColumn="1" w:lastColumn="0" w:noHBand="0" w:noVBand="1"/>
                  </w:tblPr>
                  <w:tblGrid>
                    <w:gridCol w:w="5400"/>
                  </w:tblGrid>
                  <w:tr w:rsidR="009616BB" w:rsidRPr="009616BB" w14:paraId="0C089073" w14:textId="77777777" w:rsidTr="009616BB">
                    <w:trPr>
                      <w:tblCellSpacing w:w="0" w:type="dxa"/>
                    </w:trPr>
                    <w:tc>
                      <w:tcPr>
                        <w:tcW w:w="5400" w:type="dxa"/>
                        <w:shd w:val="clear" w:color="auto" w:fill="000000"/>
                        <w:vAlign w:val="center"/>
                        <w:hideMark/>
                      </w:tcPr>
                      <w:tbl>
                        <w:tblPr>
                          <w:tblW w:w="5000" w:type="pct"/>
                          <w:tblCellSpacing w:w="7" w:type="dxa"/>
                          <w:tblLayout w:type="fixed"/>
                          <w:tblCellMar>
                            <w:top w:w="15" w:type="dxa"/>
                            <w:left w:w="15" w:type="dxa"/>
                            <w:bottom w:w="15" w:type="dxa"/>
                            <w:right w:w="15" w:type="dxa"/>
                          </w:tblCellMar>
                          <w:tblLook w:val="04A0" w:firstRow="1" w:lastRow="0" w:firstColumn="1" w:lastColumn="0" w:noHBand="0" w:noVBand="1"/>
                        </w:tblPr>
                        <w:tblGrid>
                          <w:gridCol w:w="785"/>
                          <w:gridCol w:w="2275"/>
                          <w:gridCol w:w="2340"/>
                        </w:tblGrid>
                        <w:tr w:rsidR="009616BB" w:rsidRPr="009616BB" w14:paraId="0EC7B5CE" w14:textId="77777777">
                          <w:trPr>
                            <w:tblCellSpacing w:w="7" w:type="dxa"/>
                          </w:trPr>
                          <w:tc>
                            <w:tcPr>
                              <w:tcW w:w="764" w:type="dxa"/>
                              <w:shd w:val="clear" w:color="auto" w:fill="EEEEEE"/>
                              <w:vAlign w:val="center"/>
                              <w:hideMark/>
                            </w:tcPr>
                            <w:p w14:paraId="2A74411F"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w:t>
                              </w:r>
                            </w:p>
                          </w:tc>
                          <w:tc>
                            <w:tcPr>
                              <w:tcW w:w="2261" w:type="dxa"/>
                              <w:shd w:val="clear" w:color="auto" w:fill="EEEEEE"/>
                              <w:vAlign w:val="center"/>
                              <w:hideMark/>
                            </w:tcPr>
                            <w:p w14:paraId="48F2F97C"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K (для изм. р-</w:t>
                              </w:r>
                              <w:proofErr w:type="spellStart"/>
                              <w:r w:rsidRPr="009616BB">
                                <w:rPr>
                                  <w:rFonts w:ascii="Times New Roman" w:eastAsia="Times New Roman" w:hAnsi="Times New Roman" w:cs="Times New Roman"/>
                                  <w:sz w:val="24"/>
                                  <w:szCs w:val="24"/>
                                  <w:lang w:eastAsia="ru-RU"/>
                                </w:rPr>
                                <w:t>ра</w:t>
                              </w:r>
                              <w:proofErr w:type="spellEnd"/>
                              <w:r w:rsidRPr="009616BB">
                                <w:rPr>
                                  <w:rFonts w:ascii="Times New Roman" w:eastAsia="Times New Roman" w:hAnsi="Times New Roman" w:cs="Times New Roman"/>
                                  <w:sz w:val="24"/>
                                  <w:szCs w:val="24"/>
                                  <w:lang w:eastAsia="ru-RU"/>
                                </w:rPr>
                                <w:t>) [µg/</w:t>
                              </w:r>
                              <w:proofErr w:type="spellStart"/>
                              <w:r w:rsidRPr="009616BB">
                                <w:rPr>
                                  <w:rFonts w:ascii="Times New Roman" w:eastAsia="Times New Roman" w:hAnsi="Times New Roman" w:cs="Times New Roman"/>
                                  <w:sz w:val="24"/>
                                  <w:szCs w:val="24"/>
                                  <w:lang w:eastAsia="ru-RU"/>
                                </w:rPr>
                                <w:t>ml</w:t>
                              </w:r>
                              <w:proofErr w:type="spellEnd"/>
                              <w:r w:rsidRPr="009616BB">
                                <w:rPr>
                                  <w:rFonts w:ascii="Times New Roman" w:eastAsia="Times New Roman" w:hAnsi="Times New Roman" w:cs="Times New Roman"/>
                                  <w:sz w:val="24"/>
                                  <w:szCs w:val="24"/>
                                  <w:lang w:eastAsia="ru-RU"/>
                                </w:rPr>
                                <w:t>]</w:t>
                              </w:r>
                            </w:p>
                          </w:tc>
                          <w:tc>
                            <w:tcPr>
                              <w:tcW w:w="2319" w:type="dxa"/>
                              <w:shd w:val="clear" w:color="auto" w:fill="EEEEEE"/>
                              <w:vAlign w:val="center"/>
                              <w:hideMark/>
                            </w:tcPr>
                            <w:p w14:paraId="2C59DEDE"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K</w:t>
                              </w:r>
                              <w:r w:rsidRPr="009616BB">
                                <w:rPr>
                                  <w:rFonts w:ascii="Times New Roman" w:eastAsia="Times New Roman" w:hAnsi="Times New Roman" w:cs="Times New Roman"/>
                                  <w:sz w:val="24"/>
                                  <w:szCs w:val="24"/>
                                  <w:vertAlign w:val="subscript"/>
                                  <w:lang w:eastAsia="ru-RU"/>
                                </w:rPr>
                                <w:t>1:130</w:t>
                              </w:r>
                              <w:r w:rsidRPr="009616BB">
                                <w:rPr>
                                  <w:rFonts w:ascii="Times New Roman" w:eastAsia="Times New Roman" w:hAnsi="Times New Roman" w:cs="Times New Roman"/>
                                  <w:sz w:val="24"/>
                                  <w:szCs w:val="24"/>
                                  <w:lang w:eastAsia="ru-RU"/>
                                </w:rPr>
                                <w:t>(для образца) [µg/µl]</w:t>
                              </w:r>
                            </w:p>
                          </w:tc>
                        </w:tr>
                        <w:tr w:rsidR="009616BB" w:rsidRPr="009616BB" w14:paraId="04751F6E" w14:textId="77777777">
                          <w:trPr>
                            <w:tblCellSpacing w:w="7" w:type="dxa"/>
                          </w:trPr>
                          <w:tc>
                            <w:tcPr>
                              <w:tcW w:w="764" w:type="dxa"/>
                              <w:shd w:val="clear" w:color="auto" w:fill="FFFFFF"/>
                              <w:vAlign w:val="center"/>
                              <w:hideMark/>
                            </w:tcPr>
                            <w:p w14:paraId="1E965A6F"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proofErr w:type="spellStart"/>
                              <w:r w:rsidRPr="009616BB">
                                <w:rPr>
                                  <w:rFonts w:ascii="Times New Roman" w:eastAsia="Times New Roman" w:hAnsi="Times New Roman" w:cs="Times New Roman"/>
                                  <w:sz w:val="24"/>
                                  <w:szCs w:val="24"/>
                                  <w:lang w:eastAsia="ru-RU"/>
                                </w:rPr>
                                <w:t>dsDNA</w:t>
                              </w:r>
                              <w:proofErr w:type="spellEnd"/>
                            </w:p>
                          </w:tc>
                          <w:tc>
                            <w:tcPr>
                              <w:tcW w:w="2261" w:type="dxa"/>
                              <w:shd w:val="clear" w:color="auto" w:fill="FFFFFF"/>
                              <w:vAlign w:val="center"/>
                              <w:hideMark/>
                            </w:tcPr>
                            <w:p w14:paraId="09180974"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50</w:t>
                              </w:r>
                            </w:p>
                          </w:tc>
                          <w:tc>
                            <w:tcPr>
                              <w:tcW w:w="2319" w:type="dxa"/>
                              <w:shd w:val="clear" w:color="auto" w:fill="FFFFFF"/>
                              <w:vAlign w:val="center"/>
                              <w:hideMark/>
                            </w:tcPr>
                            <w:p w14:paraId="7A2F524C"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6.5</w:t>
                              </w:r>
                            </w:p>
                          </w:tc>
                        </w:tr>
                        <w:tr w:rsidR="009616BB" w:rsidRPr="009616BB" w14:paraId="16182EDE" w14:textId="77777777">
                          <w:trPr>
                            <w:tblCellSpacing w:w="7" w:type="dxa"/>
                          </w:trPr>
                          <w:tc>
                            <w:tcPr>
                              <w:tcW w:w="764" w:type="dxa"/>
                              <w:shd w:val="clear" w:color="auto" w:fill="FFFFFF"/>
                              <w:vAlign w:val="center"/>
                              <w:hideMark/>
                            </w:tcPr>
                            <w:p w14:paraId="1C436F24"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proofErr w:type="spellStart"/>
                              <w:r w:rsidRPr="009616BB">
                                <w:rPr>
                                  <w:rFonts w:ascii="Times New Roman" w:eastAsia="Times New Roman" w:hAnsi="Times New Roman" w:cs="Times New Roman"/>
                                  <w:sz w:val="24"/>
                                  <w:szCs w:val="24"/>
                                  <w:lang w:eastAsia="ru-RU"/>
                                </w:rPr>
                                <w:t>ssDNA</w:t>
                              </w:r>
                              <w:proofErr w:type="spellEnd"/>
                            </w:p>
                          </w:tc>
                          <w:tc>
                            <w:tcPr>
                              <w:tcW w:w="2261" w:type="dxa"/>
                              <w:shd w:val="clear" w:color="auto" w:fill="FFFFFF"/>
                              <w:vAlign w:val="center"/>
                              <w:hideMark/>
                            </w:tcPr>
                            <w:p w14:paraId="620B8A0C"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37*</w:t>
                              </w:r>
                            </w:p>
                          </w:tc>
                          <w:tc>
                            <w:tcPr>
                              <w:tcW w:w="2319" w:type="dxa"/>
                              <w:shd w:val="clear" w:color="auto" w:fill="FFFFFF"/>
                              <w:vAlign w:val="center"/>
                              <w:hideMark/>
                            </w:tcPr>
                            <w:p w14:paraId="6FBBE39F"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4.81</w:t>
                              </w:r>
                            </w:p>
                          </w:tc>
                        </w:tr>
                        <w:tr w:rsidR="009616BB" w:rsidRPr="009616BB" w14:paraId="3D1767FA" w14:textId="77777777">
                          <w:trPr>
                            <w:tblCellSpacing w:w="7" w:type="dxa"/>
                          </w:trPr>
                          <w:tc>
                            <w:tcPr>
                              <w:tcW w:w="764" w:type="dxa"/>
                              <w:shd w:val="clear" w:color="auto" w:fill="FFFFFF"/>
                              <w:vAlign w:val="center"/>
                              <w:hideMark/>
                            </w:tcPr>
                            <w:p w14:paraId="38CAC7E6"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proofErr w:type="spellStart"/>
                              <w:r w:rsidRPr="009616BB">
                                <w:rPr>
                                  <w:rFonts w:ascii="Times New Roman" w:eastAsia="Times New Roman" w:hAnsi="Times New Roman" w:cs="Times New Roman"/>
                                  <w:sz w:val="24"/>
                                  <w:szCs w:val="24"/>
                                  <w:lang w:eastAsia="ru-RU"/>
                                </w:rPr>
                                <w:lastRenderedPageBreak/>
                                <w:t>ssRNA</w:t>
                              </w:r>
                              <w:proofErr w:type="spellEnd"/>
                            </w:p>
                          </w:tc>
                          <w:tc>
                            <w:tcPr>
                              <w:tcW w:w="2261" w:type="dxa"/>
                              <w:shd w:val="clear" w:color="auto" w:fill="FFFFFF"/>
                              <w:vAlign w:val="center"/>
                              <w:hideMark/>
                            </w:tcPr>
                            <w:p w14:paraId="5663A6CF"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40</w:t>
                              </w:r>
                            </w:p>
                          </w:tc>
                          <w:tc>
                            <w:tcPr>
                              <w:tcW w:w="2319" w:type="dxa"/>
                              <w:shd w:val="clear" w:color="auto" w:fill="FFFFFF"/>
                              <w:vAlign w:val="center"/>
                              <w:hideMark/>
                            </w:tcPr>
                            <w:p w14:paraId="48032E63" w14:textId="77777777" w:rsidR="009616BB" w:rsidRPr="009616BB" w:rsidRDefault="009616BB" w:rsidP="009616BB">
                              <w:pPr>
                                <w:spacing w:after="0" w:line="240" w:lineRule="auto"/>
                                <w:ind w:left="34" w:hanging="34"/>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5.2</w:t>
                              </w:r>
                            </w:p>
                          </w:tc>
                        </w:tr>
                      </w:tbl>
                      <w:p w14:paraId="45FCBDC2"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p>
                    </w:tc>
                  </w:tr>
                </w:tbl>
                <w:p w14:paraId="3F9A3E81" w14:textId="77777777" w:rsidR="009616BB" w:rsidRPr="009616BB" w:rsidRDefault="009616BB" w:rsidP="009616BB">
                  <w:pPr>
                    <w:spacing w:before="2" w:after="2" w:line="240" w:lineRule="auto"/>
                    <w:ind w:left="34" w:right="2"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lastRenderedPageBreak/>
                    <w:t xml:space="preserve">* - для </w:t>
                  </w:r>
                  <w:proofErr w:type="spellStart"/>
                  <w:r w:rsidRPr="009616BB">
                    <w:rPr>
                      <w:rFonts w:ascii="Times New Roman" w:eastAsia="Times New Roman" w:hAnsi="Times New Roman" w:cs="Times New Roman"/>
                      <w:sz w:val="24"/>
                      <w:szCs w:val="24"/>
                      <w:lang w:eastAsia="ru-RU"/>
                    </w:rPr>
                    <w:t>олигонуклеотидов</w:t>
                  </w:r>
                  <w:proofErr w:type="spellEnd"/>
                  <w:r w:rsidRPr="009616BB">
                    <w:rPr>
                      <w:rFonts w:ascii="Times New Roman" w:eastAsia="Times New Roman" w:hAnsi="Times New Roman" w:cs="Times New Roman"/>
                      <w:sz w:val="24"/>
                      <w:szCs w:val="24"/>
                      <w:lang w:eastAsia="ru-RU"/>
                    </w:rPr>
                    <w:t xml:space="preserve"> коэффициент сильно зависит от состава.</w:t>
                  </w:r>
                </w:p>
                <w:p w14:paraId="1B5CB395" w14:textId="77777777" w:rsidR="009616BB" w:rsidRPr="009616BB" w:rsidRDefault="009616BB" w:rsidP="009616BB">
                  <w:pPr>
                    <w:numPr>
                      <w:ilvl w:val="0"/>
                      <w:numId w:val="1"/>
                    </w:numPr>
                    <w:spacing w:before="2" w:after="4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На отношение A</w:t>
                  </w:r>
                  <w:r w:rsidRPr="009616BB">
                    <w:rPr>
                      <w:rFonts w:ascii="Times New Roman" w:eastAsia="Times New Roman" w:hAnsi="Times New Roman" w:cs="Times New Roman"/>
                      <w:sz w:val="24"/>
                      <w:szCs w:val="24"/>
                      <w:vertAlign w:val="subscript"/>
                      <w:lang w:eastAsia="ru-RU"/>
                    </w:rPr>
                    <w:t>260</w:t>
                  </w:r>
                  <w:r w:rsidRPr="009616BB">
                    <w:rPr>
                      <w:rFonts w:ascii="Times New Roman" w:eastAsia="Times New Roman" w:hAnsi="Times New Roman" w:cs="Times New Roman"/>
                      <w:sz w:val="24"/>
                      <w:szCs w:val="24"/>
                      <w:lang w:eastAsia="ru-RU"/>
                    </w:rPr>
                    <w:t>/A</w:t>
                  </w:r>
                  <w:r w:rsidRPr="009616BB">
                    <w:rPr>
                      <w:rFonts w:ascii="Times New Roman" w:eastAsia="Times New Roman" w:hAnsi="Times New Roman" w:cs="Times New Roman"/>
                      <w:sz w:val="24"/>
                      <w:szCs w:val="24"/>
                      <w:vertAlign w:val="subscript"/>
                      <w:lang w:eastAsia="ru-RU"/>
                    </w:rPr>
                    <w:t>280</w:t>
                  </w:r>
                  <w:r w:rsidRPr="009616BB">
                    <w:rPr>
                      <w:rFonts w:ascii="Times New Roman" w:eastAsia="Times New Roman" w:hAnsi="Times New Roman" w:cs="Times New Roman"/>
                      <w:sz w:val="24"/>
                      <w:szCs w:val="24"/>
                      <w:lang w:eastAsia="ru-RU"/>
                    </w:rPr>
                    <w:t xml:space="preserve">(1.8-1.9 - весьма чистая DNA, 1.9-2.0 – RNA) имеет смысл обращать внимание только если измерение проводится в буферном растворе (например, ТЕ) при нейтральном </w:t>
                  </w:r>
                  <w:proofErr w:type="spellStart"/>
                  <w:r w:rsidRPr="009616BB">
                    <w:rPr>
                      <w:rFonts w:ascii="Times New Roman" w:eastAsia="Times New Roman" w:hAnsi="Times New Roman" w:cs="Times New Roman"/>
                      <w:sz w:val="24"/>
                      <w:szCs w:val="24"/>
                      <w:lang w:eastAsia="ru-RU"/>
                    </w:rPr>
                    <w:t>pH</w:t>
                  </w:r>
                  <w:proofErr w:type="spellEnd"/>
                  <w:r w:rsidRPr="009616BB">
                    <w:rPr>
                      <w:rFonts w:ascii="Times New Roman" w:eastAsia="Times New Roman" w:hAnsi="Times New Roman" w:cs="Times New Roman"/>
                      <w:sz w:val="24"/>
                      <w:szCs w:val="24"/>
                      <w:lang w:eastAsia="ru-RU"/>
                    </w:rPr>
                    <w:t>.</w:t>
                  </w:r>
                </w:p>
                <w:p w14:paraId="4E621100" w14:textId="77777777" w:rsidR="009616BB" w:rsidRPr="009616BB" w:rsidRDefault="009616BB" w:rsidP="009616BB">
                  <w:pPr>
                    <w:spacing w:before="2" w:after="2" w:line="240" w:lineRule="auto"/>
                    <w:ind w:left="34" w:right="2"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xml:space="preserve">Если совсем строго: {20mM </w:t>
                  </w:r>
                  <w:proofErr w:type="spellStart"/>
                  <w:r w:rsidRPr="009616BB">
                    <w:rPr>
                      <w:rFonts w:ascii="Times New Roman" w:eastAsia="Times New Roman" w:hAnsi="Times New Roman" w:cs="Times New Roman"/>
                      <w:sz w:val="24"/>
                      <w:szCs w:val="24"/>
                      <w:lang w:eastAsia="ru-RU"/>
                    </w:rPr>
                    <w:t>Na</w:t>
                  </w:r>
                  <w:proofErr w:type="spellEnd"/>
                  <w:r w:rsidRPr="009616BB">
                    <w:rPr>
                      <w:rFonts w:ascii="Times New Roman" w:eastAsia="Times New Roman" w:hAnsi="Times New Roman" w:cs="Times New Roman"/>
                      <w:sz w:val="24"/>
                      <w:szCs w:val="24"/>
                      <w:lang w:eastAsia="ru-RU"/>
                    </w:rPr>
                    <w:t xml:space="preserve"> фосфат, 0.1M </w:t>
                  </w:r>
                  <w:proofErr w:type="spellStart"/>
                  <w:r w:rsidRPr="009616BB">
                    <w:rPr>
                      <w:rFonts w:ascii="Times New Roman" w:eastAsia="Times New Roman" w:hAnsi="Times New Roman" w:cs="Times New Roman"/>
                      <w:sz w:val="24"/>
                      <w:szCs w:val="24"/>
                      <w:lang w:eastAsia="ru-RU"/>
                    </w:rPr>
                    <w:t>NaCl</w:t>
                  </w:r>
                  <w:proofErr w:type="spellEnd"/>
                  <w:r w:rsidRPr="009616BB">
                    <w:rPr>
                      <w:rFonts w:ascii="Times New Roman" w:eastAsia="Times New Roman" w:hAnsi="Times New Roman" w:cs="Times New Roman"/>
                      <w:sz w:val="24"/>
                      <w:szCs w:val="24"/>
                      <w:lang w:eastAsia="ru-RU"/>
                    </w:rPr>
                    <w:t xml:space="preserve">}. Такие </w:t>
                  </w:r>
                  <w:proofErr w:type="spellStart"/>
                  <w:r w:rsidRPr="009616BB">
                    <w:rPr>
                      <w:rFonts w:ascii="Times New Roman" w:eastAsia="Times New Roman" w:hAnsi="Times New Roman" w:cs="Times New Roman"/>
                      <w:sz w:val="24"/>
                      <w:szCs w:val="24"/>
                      <w:lang w:eastAsia="ru-RU"/>
                    </w:rPr>
                    <w:t>низкосолевые</w:t>
                  </w:r>
                  <w:proofErr w:type="spellEnd"/>
                  <w:r w:rsidRPr="009616BB">
                    <w:rPr>
                      <w:rFonts w:ascii="Times New Roman" w:eastAsia="Times New Roman" w:hAnsi="Times New Roman" w:cs="Times New Roman"/>
                      <w:sz w:val="24"/>
                      <w:szCs w:val="24"/>
                      <w:lang w:eastAsia="ru-RU"/>
                    </w:rPr>
                    <w:t xml:space="preserve"> буферы как </w:t>
                  </w:r>
                  <w:proofErr w:type="spellStart"/>
                  <w:r w:rsidRPr="009616BB">
                    <w:rPr>
                      <w:rFonts w:ascii="Times New Roman" w:eastAsia="Times New Roman" w:hAnsi="Times New Roman" w:cs="Times New Roman"/>
                      <w:sz w:val="24"/>
                      <w:szCs w:val="24"/>
                      <w:lang w:eastAsia="ru-RU"/>
                    </w:rPr>
                    <w:t>Tris</w:t>
                  </w:r>
                  <w:proofErr w:type="spellEnd"/>
                  <w:r w:rsidRPr="009616BB">
                    <w:rPr>
                      <w:rFonts w:ascii="Times New Roman" w:eastAsia="Times New Roman" w:hAnsi="Times New Roman" w:cs="Times New Roman"/>
                      <w:sz w:val="24"/>
                      <w:szCs w:val="24"/>
                      <w:lang w:eastAsia="ru-RU"/>
                    </w:rPr>
                    <w:t xml:space="preserve"> 10-100mM, pH7.5-9.0; KHPO</w:t>
                  </w:r>
                  <w:r w:rsidRPr="009616BB">
                    <w:rPr>
                      <w:rFonts w:ascii="Times New Roman" w:eastAsia="Times New Roman" w:hAnsi="Times New Roman" w:cs="Times New Roman"/>
                      <w:sz w:val="24"/>
                      <w:szCs w:val="24"/>
                      <w:vertAlign w:val="subscript"/>
                      <w:lang w:eastAsia="ru-RU"/>
                    </w:rPr>
                    <w:t>4</w:t>
                  </w:r>
                  <w:r w:rsidRPr="009616BB">
                    <w:rPr>
                      <w:rFonts w:ascii="Times New Roman" w:eastAsia="Times New Roman" w:hAnsi="Times New Roman" w:cs="Times New Roman"/>
                      <w:sz w:val="24"/>
                      <w:szCs w:val="24"/>
                      <w:lang w:eastAsia="ru-RU"/>
                    </w:rPr>
                    <w:t>100mM, pH8.2, дают очень сходные результаты.</w:t>
                  </w:r>
                  <w:r w:rsidRPr="009616BB">
                    <w:rPr>
                      <w:rFonts w:ascii="Times New Roman" w:eastAsia="Times New Roman" w:hAnsi="Times New Roman" w:cs="Times New Roman"/>
                      <w:sz w:val="24"/>
                      <w:szCs w:val="24"/>
                      <w:lang w:eastAsia="ru-RU"/>
                    </w:rPr>
                    <w:br/>
                    <w:t>Измерения в воде приводят к отклонениям до 14% и заниженному A</w:t>
                  </w:r>
                  <w:r w:rsidRPr="009616BB">
                    <w:rPr>
                      <w:rFonts w:ascii="Times New Roman" w:eastAsia="Times New Roman" w:hAnsi="Times New Roman" w:cs="Times New Roman"/>
                      <w:sz w:val="24"/>
                      <w:szCs w:val="24"/>
                      <w:vertAlign w:val="subscript"/>
                      <w:lang w:eastAsia="ru-RU"/>
                    </w:rPr>
                    <w:t>260</w:t>
                  </w:r>
                  <w:r w:rsidRPr="009616BB">
                    <w:rPr>
                      <w:rFonts w:ascii="Times New Roman" w:eastAsia="Times New Roman" w:hAnsi="Times New Roman" w:cs="Times New Roman"/>
                      <w:sz w:val="24"/>
                      <w:szCs w:val="24"/>
                      <w:lang w:eastAsia="ru-RU"/>
                    </w:rPr>
                    <w:t>/A</w:t>
                  </w:r>
                  <w:r w:rsidRPr="009616BB">
                    <w:rPr>
                      <w:rFonts w:ascii="Times New Roman" w:eastAsia="Times New Roman" w:hAnsi="Times New Roman" w:cs="Times New Roman"/>
                      <w:sz w:val="24"/>
                      <w:szCs w:val="24"/>
                      <w:vertAlign w:val="subscript"/>
                      <w:lang w:eastAsia="ru-RU"/>
                    </w:rPr>
                    <w:t>280</w:t>
                  </w:r>
                  <w:r w:rsidRPr="009616BB">
                    <w:rPr>
                      <w:rFonts w:ascii="Times New Roman" w:eastAsia="Times New Roman" w:hAnsi="Times New Roman" w:cs="Times New Roman"/>
                      <w:sz w:val="24"/>
                      <w:szCs w:val="24"/>
                      <w:lang w:eastAsia="ru-RU"/>
                    </w:rPr>
                    <w:t>.</w:t>
                  </w:r>
                </w:p>
                <w:p w14:paraId="23331DD8" w14:textId="77777777" w:rsidR="009616BB" w:rsidRPr="009616BB" w:rsidRDefault="009616BB" w:rsidP="009616BB">
                  <w:pPr>
                    <w:numPr>
                      <w:ilvl w:val="0"/>
                      <w:numId w:val="1"/>
                    </w:numPr>
                    <w:spacing w:before="2" w:after="4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xml:space="preserve">При работе с </w:t>
                  </w:r>
                  <w:proofErr w:type="spellStart"/>
                  <w:r w:rsidRPr="009616BB">
                    <w:rPr>
                      <w:rFonts w:ascii="Times New Roman" w:eastAsia="Times New Roman" w:hAnsi="Times New Roman" w:cs="Times New Roman"/>
                      <w:sz w:val="24"/>
                      <w:szCs w:val="24"/>
                      <w:lang w:eastAsia="ru-RU"/>
                    </w:rPr>
                    <w:t>pDNA</w:t>
                  </w:r>
                  <w:proofErr w:type="spellEnd"/>
                  <w:r w:rsidRPr="009616BB">
                    <w:rPr>
                      <w:rFonts w:ascii="Times New Roman" w:eastAsia="Times New Roman" w:hAnsi="Times New Roman" w:cs="Times New Roman"/>
                      <w:sz w:val="24"/>
                      <w:szCs w:val="24"/>
                      <w:lang w:eastAsia="ru-RU"/>
                    </w:rPr>
                    <w:t xml:space="preserve"> добавление к чистой </w:t>
                  </w:r>
                  <w:proofErr w:type="spellStart"/>
                  <w:r w:rsidRPr="009616BB">
                    <w:rPr>
                      <w:rFonts w:ascii="Times New Roman" w:eastAsia="Times New Roman" w:hAnsi="Times New Roman" w:cs="Times New Roman"/>
                      <w:sz w:val="24"/>
                      <w:szCs w:val="24"/>
                      <w:lang w:eastAsia="ru-RU"/>
                    </w:rPr>
                    <w:t>плазмидной</w:t>
                  </w:r>
                  <w:proofErr w:type="spellEnd"/>
                  <w:r w:rsidRPr="009616BB">
                    <w:rPr>
                      <w:rFonts w:ascii="Times New Roman" w:eastAsia="Times New Roman" w:hAnsi="Times New Roman" w:cs="Times New Roman"/>
                      <w:sz w:val="24"/>
                      <w:szCs w:val="24"/>
                      <w:lang w:eastAsia="ru-RU"/>
                    </w:rPr>
                    <w:t xml:space="preserve"> DNA до 2х кратного избытка RNA приводит к практически линейному сдвигу A</w:t>
                  </w:r>
                  <w:r w:rsidRPr="009616BB">
                    <w:rPr>
                      <w:rFonts w:ascii="Times New Roman" w:eastAsia="Times New Roman" w:hAnsi="Times New Roman" w:cs="Times New Roman"/>
                      <w:sz w:val="24"/>
                      <w:szCs w:val="24"/>
                      <w:vertAlign w:val="subscript"/>
                      <w:lang w:eastAsia="ru-RU"/>
                    </w:rPr>
                    <w:t>260</w:t>
                  </w:r>
                  <w:r w:rsidRPr="009616BB">
                    <w:rPr>
                      <w:rFonts w:ascii="Times New Roman" w:eastAsia="Times New Roman" w:hAnsi="Times New Roman" w:cs="Times New Roman"/>
                      <w:sz w:val="24"/>
                      <w:szCs w:val="24"/>
                      <w:lang w:eastAsia="ru-RU"/>
                    </w:rPr>
                    <w:t>/A</w:t>
                  </w:r>
                  <w:r w:rsidRPr="009616BB">
                    <w:rPr>
                      <w:rFonts w:ascii="Times New Roman" w:eastAsia="Times New Roman" w:hAnsi="Times New Roman" w:cs="Times New Roman"/>
                      <w:sz w:val="24"/>
                      <w:szCs w:val="24"/>
                      <w:vertAlign w:val="subscript"/>
                      <w:lang w:eastAsia="ru-RU"/>
                    </w:rPr>
                    <w:t>280</w:t>
                  </w:r>
                  <w:r w:rsidRPr="009616BB">
                    <w:rPr>
                      <w:rFonts w:ascii="Times New Roman" w:eastAsia="Times New Roman" w:hAnsi="Times New Roman" w:cs="Times New Roman"/>
                      <w:sz w:val="24"/>
                      <w:szCs w:val="24"/>
                      <w:lang w:eastAsia="ru-RU"/>
                    </w:rPr>
                    <w:t> от 1.9 до 2.1.</w:t>
                  </w:r>
                </w:p>
                <w:p w14:paraId="7B0CB012" w14:textId="77777777" w:rsidR="009616BB" w:rsidRPr="009616BB" w:rsidRDefault="009616BB" w:rsidP="009616BB">
                  <w:pPr>
                    <w:numPr>
                      <w:ilvl w:val="0"/>
                      <w:numId w:val="1"/>
                    </w:numPr>
                    <w:spacing w:before="2" w:after="4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Точность измерения падает при слишком больших и при слишком маленьких поглощениях:</w:t>
                  </w:r>
                </w:p>
              </w:tc>
            </w:tr>
          </w:tbl>
          <w:p w14:paraId="0F3D840D" w14:textId="77777777" w:rsidR="009616BB" w:rsidRPr="009616BB" w:rsidRDefault="009616BB" w:rsidP="009616BB">
            <w:pPr>
              <w:ind w:left="34" w:firstLine="425"/>
              <w:rPr>
                <w:rFonts w:ascii="Times New Roman" w:eastAsia="Times New Roman" w:hAnsi="Times New Roman" w:cs="Times New Roman"/>
                <w:vanish/>
                <w:sz w:val="24"/>
                <w:szCs w:val="24"/>
                <w:lang w:eastAsia="ru-RU"/>
              </w:rPr>
            </w:pPr>
          </w:p>
          <w:tbl>
            <w:tblPr>
              <w:tblW w:w="9150" w:type="dxa"/>
              <w:tblCellSpacing w:w="0" w:type="dxa"/>
              <w:tblLayout w:type="fixed"/>
              <w:tblCellMar>
                <w:left w:w="0" w:type="dxa"/>
                <w:right w:w="0" w:type="dxa"/>
              </w:tblCellMar>
              <w:tblLook w:val="04A0" w:firstRow="1" w:lastRow="0" w:firstColumn="1" w:lastColumn="0" w:noHBand="0" w:noVBand="1"/>
            </w:tblPr>
            <w:tblGrid>
              <w:gridCol w:w="9150"/>
            </w:tblGrid>
            <w:tr w:rsidR="009616BB" w:rsidRPr="009616BB" w14:paraId="2283A11E" w14:textId="77777777" w:rsidTr="009616BB">
              <w:trPr>
                <w:tblCellSpacing w:w="0" w:type="dxa"/>
              </w:trPr>
              <w:tc>
                <w:tcPr>
                  <w:tcW w:w="9150" w:type="dxa"/>
                  <w:vAlign w:val="center"/>
                  <w:hideMark/>
                </w:tcPr>
                <w:tbl>
                  <w:tblPr>
                    <w:tblW w:w="3420" w:type="dxa"/>
                    <w:tblCellSpacing w:w="0" w:type="dxa"/>
                    <w:tblInd w:w="720" w:type="dxa"/>
                    <w:tblLayout w:type="fixed"/>
                    <w:tblCellMar>
                      <w:left w:w="0" w:type="dxa"/>
                      <w:right w:w="0" w:type="dxa"/>
                    </w:tblCellMar>
                    <w:tblLook w:val="04A0" w:firstRow="1" w:lastRow="0" w:firstColumn="1" w:lastColumn="0" w:noHBand="0" w:noVBand="1"/>
                  </w:tblPr>
                  <w:tblGrid>
                    <w:gridCol w:w="3420"/>
                  </w:tblGrid>
                  <w:tr w:rsidR="009616BB" w:rsidRPr="009616BB" w14:paraId="2951F519" w14:textId="77777777">
                    <w:trPr>
                      <w:tblCellSpacing w:w="0" w:type="dxa"/>
                    </w:trPr>
                    <w:tc>
                      <w:tcPr>
                        <w:tcW w:w="3420" w:type="dxa"/>
                        <w:shd w:val="clear" w:color="auto" w:fill="000000"/>
                        <w:vAlign w:val="center"/>
                        <w:hideMark/>
                      </w:tcPr>
                      <w:tbl>
                        <w:tblPr>
                          <w:tblW w:w="5000" w:type="pct"/>
                          <w:tblCellSpacing w:w="7" w:type="dxa"/>
                          <w:tblLayout w:type="fixed"/>
                          <w:tblCellMar>
                            <w:top w:w="15" w:type="dxa"/>
                            <w:left w:w="15" w:type="dxa"/>
                            <w:bottom w:w="15" w:type="dxa"/>
                            <w:right w:w="15" w:type="dxa"/>
                          </w:tblCellMar>
                          <w:tblLook w:val="04A0" w:firstRow="1" w:lastRow="0" w:firstColumn="1" w:lastColumn="0" w:noHBand="0" w:noVBand="1"/>
                        </w:tblPr>
                        <w:tblGrid>
                          <w:gridCol w:w="970"/>
                          <w:gridCol w:w="2450"/>
                        </w:tblGrid>
                        <w:tr w:rsidR="009616BB" w:rsidRPr="009616BB" w14:paraId="0CF2D2AA" w14:textId="77777777">
                          <w:trPr>
                            <w:tblCellSpacing w:w="7" w:type="dxa"/>
                          </w:trPr>
                          <w:tc>
                            <w:tcPr>
                              <w:tcW w:w="949" w:type="dxa"/>
                              <w:shd w:val="clear" w:color="auto" w:fill="EEEEEE"/>
                              <w:vAlign w:val="center"/>
                              <w:hideMark/>
                            </w:tcPr>
                            <w:p w14:paraId="45FFAB82"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A</w:t>
                              </w:r>
                              <w:r w:rsidRPr="009616BB">
                                <w:rPr>
                                  <w:rFonts w:ascii="Times New Roman" w:eastAsia="Times New Roman" w:hAnsi="Times New Roman" w:cs="Times New Roman"/>
                                  <w:sz w:val="24"/>
                                  <w:szCs w:val="24"/>
                                  <w:vertAlign w:val="subscript"/>
                                  <w:lang w:eastAsia="ru-RU"/>
                                </w:rPr>
                                <w:t>260</w:t>
                              </w:r>
                            </w:p>
                          </w:tc>
                          <w:tc>
                            <w:tcPr>
                              <w:tcW w:w="2429" w:type="dxa"/>
                              <w:shd w:val="clear" w:color="auto" w:fill="EEEEEE"/>
                              <w:vAlign w:val="center"/>
                              <w:hideMark/>
                            </w:tcPr>
                            <w:p w14:paraId="7C636A52"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Точность:</w:t>
                              </w:r>
                            </w:p>
                          </w:tc>
                        </w:tr>
                        <w:tr w:rsidR="009616BB" w:rsidRPr="009616BB" w14:paraId="762B899B" w14:textId="77777777">
                          <w:trPr>
                            <w:tblCellSpacing w:w="7" w:type="dxa"/>
                          </w:trPr>
                          <w:tc>
                            <w:tcPr>
                              <w:tcW w:w="949" w:type="dxa"/>
                              <w:shd w:val="clear" w:color="auto" w:fill="FFFFFF"/>
                              <w:vAlign w:val="center"/>
                              <w:hideMark/>
                            </w:tcPr>
                            <w:p w14:paraId="5A88756F"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0.005</w:t>
                              </w:r>
                            </w:p>
                          </w:tc>
                          <w:tc>
                            <w:tcPr>
                              <w:tcW w:w="2429" w:type="dxa"/>
                              <w:shd w:val="clear" w:color="auto" w:fill="FFFFFF"/>
                              <w:vAlign w:val="center"/>
                              <w:hideMark/>
                            </w:tcPr>
                            <w:p w14:paraId="400E0D93"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18%</w:t>
                              </w:r>
                            </w:p>
                          </w:tc>
                        </w:tr>
                        <w:tr w:rsidR="009616BB" w:rsidRPr="009616BB" w14:paraId="627421DF" w14:textId="77777777">
                          <w:trPr>
                            <w:tblCellSpacing w:w="7" w:type="dxa"/>
                          </w:trPr>
                          <w:tc>
                            <w:tcPr>
                              <w:tcW w:w="949" w:type="dxa"/>
                              <w:shd w:val="clear" w:color="auto" w:fill="FFFFFF"/>
                              <w:vAlign w:val="center"/>
                              <w:hideMark/>
                            </w:tcPr>
                            <w:p w14:paraId="7F4AEAE7"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0.01</w:t>
                              </w:r>
                            </w:p>
                          </w:tc>
                          <w:tc>
                            <w:tcPr>
                              <w:tcW w:w="2429" w:type="dxa"/>
                              <w:shd w:val="clear" w:color="auto" w:fill="FFFFFF"/>
                              <w:vAlign w:val="center"/>
                              <w:hideMark/>
                            </w:tcPr>
                            <w:p w14:paraId="782299D3"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9%</w:t>
                              </w:r>
                            </w:p>
                          </w:tc>
                        </w:tr>
                        <w:tr w:rsidR="009616BB" w:rsidRPr="009616BB" w14:paraId="6331901A" w14:textId="77777777">
                          <w:trPr>
                            <w:tblCellSpacing w:w="7" w:type="dxa"/>
                          </w:trPr>
                          <w:tc>
                            <w:tcPr>
                              <w:tcW w:w="949" w:type="dxa"/>
                              <w:shd w:val="clear" w:color="auto" w:fill="FFFFFF"/>
                              <w:vAlign w:val="center"/>
                              <w:hideMark/>
                            </w:tcPr>
                            <w:p w14:paraId="1C444959"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0.3-0.7</w:t>
                              </w:r>
                            </w:p>
                          </w:tc>
                          <w:tc>
                            <w:tcPr>
                              <w:tcW w:w="2429" w:type="dxa"/>
                              <w:shd w:val="clear" w:color="auto" w:fill="FFFFFF"/>
                              <w:vAlign w:val="center"/>
                              <w:hideMark/>
                            </w:tcPr>
                            <w:p w14:paraId="02BE8CF0"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0.3%</w:t>
                              </w:r>
                            </w:p>
                          </w:tc>
                        </w:tr>
                        <w:tr w:rsidR="009616BB" w:rsidRPr="009616BB" w14:paraId="10799EEB" w14:textId="77777777">
                          <w:trPr>
                            <w:tblCellSpacing w:w="7" w:type="dxa"/>
                          </w:trPr>
                          <w:tc>
                            <w:tcPr>
                              <w:tcW w:w="949" w:type="dxa"/>
                              <w:shd w:val="clear" w:color="auto" w:fill="FFFFFF"/>
                              <w:vAlign w:val="center"/>
                              <w:hideMark/>
                            </w:tcPr>
                            <w:p w14:paraId="7F722922"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0.1-1.0</w:t>
                              </w:r>
                            </w:p>
                          </w:tc>
                          <w:tc>
                            <w:tcPr>
                              <w:tcW w:w="2429" w:type="dxa"/>
                              <w:shd w:val="clear" w:color="auto" w:fill="FFFFFF"/>
                              <w:vAlign w:val="center"/>
                              <w:hideMark/>
                            </w:tcPr>
                            <w:p w14:paraId="59A0FF93"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 1.0%</w:t>
                              </w:r>
                            </w:p>
                          </w:tc>
                        </w:tr>
                        <w:tr w:rsidR="009616BB" w:rsidRPr="009616BB" w14:paraId="1516C900" w14:textId="77777777">
                          <w:trPr>
                            <w:tblCellSpacing w:w="7" w:type="dxa"/>
                          </w:trPr>
                          <w:tc>
                            <w:tcPr>
                              <w:tcW w:w="949" w:type="dxa"/>
                              <w:shd w:val="clear" w:color="auto" w:fill="FFFFFF"/>
                              <w:vAlign w:val="center"/>
                              <w:hideMark/>
                            </w:tcPr>
                            <w:p w14:paraId="24D26228"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&gt;2.5</w:t>
                              </w:r>
                            </w:p>
                          </w:tc>
                          <w:tc>
                            <w:tcPr>
                              <w:tcW w:w="2429" w:type="dxa"/>
                              <w:shd w:val="clear" w:color="auto" w:fill="FFFFFF"/>
                              <w:vAlign w:val="center"/>
                              <w:hideMark/>
                            </w:tcPr>
                            <w:p w14:paraId="360C68A1"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r w:rsidRPr="009616BB">
                                <w:rPr>
                                  <w:rFonts w:ascii="Times New Roman" w:eastAsia="Times New Roman" w:hAnsi="Times New Roman" w:cs="Times New Roman"/>
                                  <w:sz w:val="24"/>
                                  <w:szCs w:val="24"/>
                                  <w:lang w:eastAsia="ru-RU"/>
                                </w:rPr>
                                <w:t>лучше не доверять</w:t>
                              </w:r>
                            </w:p>
                          </w:tc>
                        </w:tr>
                      </w:tbl>
                      <w:p w14:paraId="2629B6AE"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p>
                    </w:tc>
                  </w:tr>
                </w:tbl>
                <w:p w14:paraId="48348949" w14:textId="77777777" w:rsidR="009616BB" w:rsidRPr="009616BB" w:rsidRDefault="009616BB" w:rsidP="009616BB">
                  <w:pPr>
                    <w:spacing w:after="0" w:line="240" w:lineRule="auto"/>
                    <w:ind w:left="34" w:firstLine="425"/>
                    <w:rPr>
                      <w:rFonts w:ascii="Times New Roman" w:eastAsia="Times New Roman" w:hAnsi="Times New Roman" w:cs="Times New Roman"/>
                      <w:sz w:val="24"/>
                      <w:szCs w:val="24"/>
                      <w:lang w:eastAsia="ru-RU"/>
                    </w:rPr>
                  </w:pPr>
                </w:p>
              </w:tc>
            </w:tr>
          </w:tbl>
          <w:p w14:paraId="2EC8CF72" w14:textId="77777777" w:rsidR="009616BB" w:rsidRPr="009616BB" w:rsidRDefault="009616BB" w:rsidP="003C2E3B">
            <w:pPr>
              <w:ind w:firstLine="459"/>
              <w:jc w:val="both"/>
              <w:rPr>
                <w:rFonts w:ascii="Times New Roman" w:hAnsi="Times New Roman" w:cs="Times New Roman"/>
                <w:sz w:val="24"/>
                <w:szCs w:val="24"/>
              </w:rPr>
            </w:pPr>
          </w:p>
          <w:p w14:paraId="68CB1031" w14:textId="77777777" w:rsidR="003C2E3B" w:rsidRPr="009616BB" w:rsidRDefault="003C2E3B" w:rsidP="003C2E3B">
            <w:pPr>
              <w:ind w:firstLine="459"/>
              <w:jc w:val="both"/>
              <w:rPr>
                <w:rFonts w:ascii="Times New Roman" w:hAnsi="Times New Roman" w:cs="Times New Roman"/>
                <w:sz w:val="24"/>
                <w:szCs w:val="24"/>
              </w:rPr>
            </w:pPr>
            <w:r w:rsidRPr="00723ACF">
              <w:rPr>
                <w:rFonts w:ascii="Times New Roman" w:hAnsi="Times New Roman" w:cs="Times New Roman"/>
                <w:b/>
                <w:sz w:val="24"/>
                <w:szCs w:val="24"/>
              </w:rPr>
              <w:t xml:space="preserve">Особенности </w:t>
            </w:r>
            <w:proofErr w:type="spellStart"/>
            <w:r w:rsidRPr="00723ACF">
              <w:rPr>
                <w:rFonts w:ascii="Times New Roman" w:hAnsi="Times New Roman" w:cs="Times New Roman"/>
                <w:b/>
                <w:sz w:val="24"/>
                <w:szCs w:val="24"/>
              </w:rPr>
              <w:t>агарозного</w:t>
            </w:r>
            <w:proofErr w:type="spellEnd"/>
            <w:r w:rsidRPr="00723ACF">
              <w:rPr>
                <w:rFonts w:ascii="Times New Roman" w:hAnsi="Times New Roman" w:cs="Times New Roman"/>
                <w:b/>
                <w:sz w:val="24"/>
                <w:szCs w:val="24"/>
              </w:rPr>
              <w:t xml:space="preserve"> геля</w:t>
            </w:r>
            <w:r w:rsidRPr="009616BB">
              <w:rPr>
                <w:rFonts w:ascii="Times New Roman" w:hAnsi="Times New Roman" w:cs="Times New Roman"/>
                <w:sz w:val="24"/>
                <w:szCs w:val="24"/>
              </w:rPr>
              <w:t>.</w:t>
            </w:r>
          </w:p>
          <w:p w14:paraId="51392874" w14:textId="77777777" w:rsidR="003C2E3B" w:rsidRPr="003C2E3B" w:rsidRDefault="003C2E3B" w:rsidP="003C2E3B">
            <w:pPr>
              <w:ind w:firstLine="459"/>
              <w:jc w:val="both"/>
              <w:rPr>
                <w:rFonts w:ascii="Times New Roman" w:hAnsi="Times New Roman" w:cs="Times New Roman"/>
                <w:sz w:val="24"/>
                <w:szCs w:val="24"/>
              </w:rPr>
            </w:pPr>
            <w:proofErr w:type="spellStart"/>
            <w:r w:rsidRPr="00723ACF">
              <w:rPr>
                <w:rFonts w:ascii="Times New Roman" w:hAnsi="Times New Roman" w:cs="Times New Roman"/>
                <w:b/>
                <w:sz w:val="24"/>
                <w:szCs w:val="24"/>
              </w:rPr>
              <w:t>Агароза</w:t>
            </w:r>
            <w:proofErr w:type="spellEnd"/>
            <w:r w:rsidRPr="003C2E3B">
              <w:rPr>
                <w:rFonts w:ascii="Times New Roman" w:hAnsi="Times New Roman" w:cs="Times New Roman"/>
                <w:sz w:val="24"/>
                <w:szCs w:val="24"/>
              </w:rPr>
              <w:t xml:space="preserve"> – это особо чистая фракция природного линейного полисахарида агара, который получают из морских красных водорослей</w:t>
            </w:r>
            <w:r>
              <w:rPr>
                <w:rFonts w:ascii="Times New Roman" w:hAnsi="Times New Roman" w:cs="Times New Roman"/>
                <w:sz w:val="24"/>
                <w:szCs w:val="24"/>
              </w:rPr>
              <w:t xml:space="preserve"> </w:t>
            </w:r>
            <w:r w:rsidRPr="003C2E3B">
              <w:rPr>
                <w:rFonts w:ascii="Times New Roman" w:hAnsi="Times New Roman" w:cs="Times New Roman"/>
                <w:sz w:val="24"/>
                <w:szCs w:val="24"/>
              </w:rPr>
              <w:t>(</w:t>
            </w:r>
            <w:proofErr w:type="spellStart"/>
            <w:r w:rsidRPr="003C2E3B">
              <w:rPr>
                <w:rFonts w:ascii="Times New Roman" w:hAnsi="Times New Roman" w:cs="Times New Roman"/>
                <w:sz w:val="24"/>
                <w:szCs w:val="24"/>
              </w:rPr>
              <w:t>Gracilaria</w:t>
            </w:r>
            <w:proofErr w:type="spellEnd"/>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Gelidium</w:t>
            </w:r>
            <w:proofErr w:type="spellEnd"/>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Ahnfeltia</w:t>
            </w:r>
            <w:proofErr w:type="spellEnd"/>
            <w:r w:rsidRPr="003C2E3B">
              <w:rPr>
                <w:rFonts w:ascii="Times New Roman" w:hAnsi="Times New Roman" w:cs="Times New Roman"/>
                <w:sz w:val="24"/>
                <w:szCs w:val="24"/>
              </w:rPr>
              <w:t>).</w:t>
            </w:r>
          </w:p>
          <w:p w14:paraId="18D1BF43" w14:textId="77777777" w:rsidR="003C2E3B" w:rsidRPr="003C2E3B" w:rsidRDefault="003C2E3B" w:rsidP="003C2E3B">
            <w:pPr>
              <w:ind w:firstLine="459"/>
              <w:jc w:val="both"/>
              <w:rPr>
                <w:rFonts w:ascii="Times New Roman" w:hAnsi="Times New Roman" w:cs="Times New Roman"/>
                <w:sz w:val="24"/>
                <w:szCs w:val="24"/>
              </w:rPr>
            </w:pPr>
            <w:proofErr w:type="spellStart"/>
            <w:r w:rsidRPr="003C2E3B">
              <w:rPr>
                <w:rFonts w:ascii="Times New Roman" w:hAnsi="Times New Roman" w:cs="Times New Roman"/>
                <w:sz w:val="24"/>
                <w:szCs w:val="24"/>
              </w:rPr>
              <w:t>Агароза</w:t>
            </w:r>
            <w:proofErr w:type="spellEnd"/>
            <w:r w:rsidRPr="003C2E3B">
              <w:rPr>
                <w:rFonts w:ascii="Times New Roman" w:hAnsi="Times New Roman" w:cs="Times New Roman"/>
                <w:sz w:val="24"/>
                <w:szCs w:val="24"/>
              </w:rPr>
              <w:t xml:space="preserve"> состоит из строго чередующихся остатков 3-Озамещенной-β-D-</w:t>
            </w:r>
            <w:proofErr w:type="spellStart"/>
            <w:r w:rsidRPr="003C2E3B">
              <w:rPr>
                <w:rFonts w:ascii="Times New Roman" w:hAnsi="Times New Roman" w:cs="Times New Roman"/>
                <w:sz w:val="24"/>
                <w:szCs w:val="24"/>
              </w:rPr>
              <w:t>галактопиранозы</w:t>
            </w:r>
            <w:proofErr w:type="spellEnd"/>
            <w:r w:rsidRPr="003C2E3B">
              <w:rPr>
                <w:rFonts w:ascii="Times New Roman" w:hAnsi="Times New Roman" w:cs="Times New Roman"/>
                <w:sz w:val="24"/>
                <w:szCs w:val="24"/>
              </w:rPr>
              <w:t xml:space="preserve"> и 4-О-замещенной 3-6-ангидро-α-</w:t>
            </w:r>
            <w:proofErr w:type="spellStart"/>
            <w:r w:rsidRPr="003C2E3B">
              <w:rPr>
                <w:rFonts w:ascii="Times New Roman" w:hAnsi="Times New Roman" w:cs="Times New Roman"/>
                <w:sz w:val="24"/>
                <w:szCs w:val="24"/>
              </w:rPr>
              <w:t>Lгалактопиранозы</w:t>
            </w:r>
            <w:proofErr w:type="spellEnd"/>
            <w:r w:rsidRPr="003C2E3B">
              <w:rPr>
                <w:rFonts w:ascii="Times New Roman" w:hAnsi="Times New Roman" w:cs="Times New Roman"/>
                <w:sz w:val="24"/>
                <w:szCs w:val="24"/>
              </w:rPr>
              <w:t xml:space="preserve">. Молекулярная масса ее составляет 10 </w:t>
            </w:r>
            <w:r w:rsidRPr="003C2E3B">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3C2E3B">
              <w:rPr>
                <w:rFonts w:ascii="Times New Roman" w:hAnsi="Times New Roman" w:cs="Times New Roman"/>
                <w:sz w:val="24"/>
                <w:szCs w:val="24"/>
              </w:rPr>
              <w:t>-</w:t>
            </w:r>
            <w:proofErr w:type="gramStart"/>
            <w:r w:rsidRPr="003C2E3B">
              <w:rPr>
                <w:rFonts w:ascii="Times New Roman" w:hAnsi="Times New Roman" w:cs="Times New Roman"/>
                <w:sz w:val="24"/>
                <w:szCs w:val="24"/>
              </w:rPr>
              <w:t>10</w:t>
            </w:r>
            <w:r w:rsidRPr="003C2E3B">
              <w:rPr>
                <w:rFonts w:ascii="Times New Roman" w:hAnsi="Times New Roman" w:cs="Times New Roman"/>
                <w:sz w:val="24"/>
                <w:szCs w:val="24"/>
                <w:vertAlign w:val="superscript"/>
              </w:rPr>
              <w:t>5</w:t>
            </w:r>
            <w:r>
              <w:rPr>
                <w:rFonts w:ascii="Times New Roman" w:hAnsi="Times New Roman" w:cs="Times New Roman"/>
                <w:sz w:val="24"/>
                <w:szCs w:val="24"/>
                <w:vertAlign w:val="superscript"/>
              </w:rPr>
              <w:t xml:space="preserve"> </w:t>
            </w:r>
            <w:r w:rsidRPr="003C2E3B">
              <w:rPr>
                <w:rFonts w:ascii="Times New Roman" w:hAnsi="Times New Roman" w:cs="Times New Roman"/>
                <w:sz w:val="24"/>
                <w:szCs w:val="24"/>
              </w:rPr>
              <w:t>.</w:t>
            </w:r>
            <w:proofErr w:type="gramEnd"/>
            <w:r w:rsidRPr="003C2E3B">
              <w:rPr>
                <w:rFonts w:ascii="Times New Roman" w:hAnsi="Times New Roman" w:cs="Times New Roman"/>
                <w:sz w:val="24"/>
                <w:szCs w:val="24"/>
              </w:rPr>
              <w:t xml:space="preserve"> Гелеобра</w:t>
            </w:r>
            <w:r>
              <w:rPr>
                <w:rFonts w:ascii="Times New Roman" w:hAnsi="Times New Roman" w:cs="Times New Roman"/>
                <w:sz w:val="24"/>
                <w:szCs w:val="24"/>
              </w:rPr>
              <w:t xml:space="preserve">зование идет путем связывания в </w:t>
            </w:r>
            <w:r w:rsidRPr="003C2E3B">
              <w:rPr>
                <w:rFonts w:ascii="Times New Roman" w:hAnsi="Times New Roman" w:cs="Times New Roman"/>
                <w:sz w:val="24"/>
                <w:szCs w:val="24"/>
              </w:rPr>
              <w:t>пространственную сетку пучков нитей</w:t>
            </w:r>
            <w:r>
              <w:rPr>
                <w:rFonts w:ascii="Times New Roman" w:hAnsi="Times New Roman" w:cs="Times New Roman"/>
                <w:sz w:val="24"/>
                <w:szCs w:val="24"/>
              </w:rPr>
              <w:t xml:space="preserve"> </w:t>
            </w:r>
            <w:r w:rsidRPr="003C2E3B">
              <w:rPr>
                <w:rFonts w:ascii="Times New Roman" w:hAnsi="Times New Roman" w:cs="Times New Roman"/>
                <w:sz w:val="24"/>
                <w:szCs w:val="24"/>
              </w:rPr>
              <w:t xml:space="preserve">за счет водородных связей между ними. Некоторые виды </w:t>
            </w:r>
            <w:proofErr w:type="spellStart"/>
            <w:r w:rsidRPr="003C2E3B">
              <w:rPr>
                <w:rFonts w:ascii="Times New Roman" w:hAnsi="Times New Roman" w:cs="Times New Roman"/>
                <w:sz w:val="24"/>
                <w:szCs w:val="24"/>
              </w:rPr>
              <w:t>агарозы</w:t>
            </w:r>
            <w:proofErr w:type="spellEnd"/>
            <w:r w:rsidRPr="003C2E3B">
              <w:rPr>
                <w:rFonts w:ascii="Times New Roman" w:hAnsi="Times New Roman" w:cs="Times New Roman"/>
                <w:sz w:val="24"/>
                <w:szCs w:val="24"/>
              </w:rPr>
              <w:t xml:space="preserve"> образуют прочные гели уже при концентрации 0,3%.</w:t>
            </w:r>
          </w:p>
          <w:p w14:paraId="41A32E01" w14:textId="77777777" w:rsidR="003C2E3B" w:rsidRPr="003C2E3B" w:rsidRDefault="003C2E3B" w:rsidP="003C2E3B">
            <w:pPr>
              <w:ind w:firstLine="459"/>
              <w:jc w:val="both"/>
              <w:rPr>
                <w:rFonts w:ascii="Times New Roman" w:hAnsi="Times New Roman" w:cs="Times New Roman"/>
                <w:sz w:val="24"/>
                <w:szCs w:val="24"/>
              </w:rPr>
            </w:pPr>
            <w:r w:rsidRPr="003C2E3B">
              <w:rPr>
                <w:rFonts w:ascii="Times New Roman" w:hAnsi="Times New Roman" w:cs="Times New Roman"/>
                <w:sz w:val="24"/>
                <w:szCs w:val="24"/>
              </w:rPr>
              <w:t>При температурах 84-96</w:t>
            </w:r>
            <w:r w:rsidRPr="003C2E3B">
              <w:rPr>
                <w:rFonts w:ascii="Times New Roman" w:hAnsi="Times New Roman" w:cs="Times New Roman"/>
                <w:sz w:val="24"/>
                <w:szCs w:val="24"/>
                <w:vertAlign w:val="superscript"/>
              </w:rPr>
              <w:t>o</w:t>
            </w:r>
            <w:r>
              <w:rPr>
                <w:rFonts w:ascii="Times New Roman" w:hAnsi="Times New Roman" w:cs="Times New Roman"/>
                <w:sz w:val="24"/>
                <w:szCs w:val="24"/>
              </w:rPr>
              <w:t xml:space="preserve">С </w:t>
            </w:r>
            <w:r w:rsidRPr="003C2E3B">
              <w:rPr>
                <w:rFonts w:ascii="Times New Roman" w:hAnsi="Times New Roman" w:cs="Times New Roman"/>
                <w:sz w:val="24"/>
                <w:szCs w:val="24"/>
              </w:rPr>
              <w:t>(а у специальных типов – уже при 70</w:t>
            </w:r>
            <w:r w:rsidRPr="003C2E3B">
              <w:rPr>
                <w:rFonts w:ascii="Times New Roman" w:hAnsi="Times New Roman" w:cs="Times New Roman"/>
                <w:sz w:val="24"/>
                <w:szCs w:val="24"/>
                <w:vertAlign w:val="superscript"/>
              </w:rPr>
              <w:t>o</w:t>
            </w:r>
            <w:r w:rsidRPr="003C2E3B">
              <w:rPr>
                <w:rFonts w:ascii="Times New Roman" w:hAnsi="Times New Roman" w:cs="Times New Roman"/>
                <w:sz w:val="24"/>
                <w:szCs w:val="24"/>
              </w:rPr>
              <w:t>С)</w:t>
            </w:r>
            <w:r>
              <w:rPr>
                <w:rFonts w:ascii="Times New Roman" w:hAnsi="Times New Roman" w:cs="Times New Roman"/>
                <w:sz w:val="24"/>
                <w:szCs w:val="24"/>
              </w:rPr>
              <w:t xml:space="preserve"> </w:t>
            </w:r>
            <w:r w:rsidRPr="003C2E3B">
              <w:rPr>
                <w:rFonts w:ascii="Times New Roman" w:hAnsi="Times New Roman" w:cs="Times New Roman"/>
                <w:sz w:val="24"/>
                <w:szCs w:val="24"/>
              </w:rPr>
              <w:t xml:space="preserve">раствор </w:t>
            </w:r>
            <w:proofErr w:type="spellStart"/>
            <w:r w:rsidRPr="003C2E3B">
              <w:rPr>
                <w:rFonts w:ascii="Times New Roman" w:hAnsi="Times New Roman" w:cs="Times New Roman"/>
                <w:sz w:val="24"/>
                <w:szCs w:val="24"/>
              </w:rPr>
              <w:t>агарозы</w:t>
            </w:r>
            <w:proofErr w:type="spellEnd"/>
            <w:r w:rsidRPr="003C2E3B">
              <w:rPr>
                <w:rFonts w:ascii="Times New Roman" w:hAnsi="Times New Roman" w:cs="Times New Roman"/>
                <w:sz w:val="24"/>
                <w:szCs w:val="24"/>
              </w:rPr>
              <w:t xml:space="preserve"> переходит в прозрачную жидкость – «плавится». Вязкость расплавленного 1%-</w:t>
            </w:r>
            <w:proofErr w:type="spellStart"/>
            <w:r w:rsidRPr="003C2E3B">
              <w:rPr>
                <w:rFonts w:ascii="Times New Roman" w:hAnsi="Times New Roman" w:cs="Times New Roman"/>
                <w:sz w:val="24"/>
                <w:szCs w:val="24"/>
              </w:rPr>
              <w:t>ного</w:t>
            </w:r>
            <w:proofErr w:type="spellEnd"/>
            <w:r w:rsidRPr="003C2E3B">
              <w:rPr>
                <w:rFonts w:ascii="Times New Roman" w:hAnsi="Times New Roman" w:cs="Times New Roman"/>
                <w:sz w:val="24"/>
                <w:szCs w:val="24"/>
              </w:rPr>
              <w:t xml:space="preserve"> раствора </w:t>
            </w:r>
            <w:proofErr w:type="spellStart"/>
            <w:r w:rsidRPr="003C2E3B">
              <w:rPr>
                <w:rFonts w:ascii="Times New Roman" w:hAnsi="Times New Roman" w:cs="Times New Roman"/>
                <w:sz w:val="24"/>
                <w:szCs w:val="24"/>
              </w:rPr>
              <w:t>агарозы</w:t>
            </w:r>
            <w:proofErr w:type="spellEnd"/>
            <w:r w:rsidRPr="003C2E3B">
              <w:rPr>
                <w:rFonts w:ascii="Times New Roman" w:hAnsi="Times New Roman" w:cs="Times New Roman"/>
                <w:sz w:val="24"/>
                <w:szCs w:val="24"/>
              </w:rPr>
              <w:t xml:space="preserve"> составляет 10-15 с П,</w:t>
            </w:r>
            <w:r>
              <w:rPr>
                <w:rFonts w:ascii="Times New Roman" w:hAnsi="Times New Roman" w:cs="Times New Roman"/>
                <w:sz w:val="24"/>
                <w:szCs w:val="24"/>
              </w:rPr>
              <w:t xml:space="preserve"> </w:t>
            </w:r>
            <w:r w:rsidRPr="003C2E3B">
              <w:rPr>
                <w:rFonts w:ascii="Times New Roman" w:hAnsi="Times New Roman" w:cs="Times New Roman"/>
                <w:sz w:val="24"/>
                <w:szCs w:val="24"/>
              </w:rPr>
              <w:t>что примерно соответствует вязкости 50%-</w:t>
            </w:r>
            <w:proofErr w:type="spellStart"/>
            <w:r w:rsidRPr="003C2E3B">
              <w:rPr>
                <w:rFonts w:ascii="Times New Roman" w:hAnsi="Times New Roman" w:cs="Times New Roman"/>
                <w:sz w:val="24"/>
                <w:szCs w:val="24"/>
              </w:rPr>
              <w:t>ного</w:t>
            </w:r>
            <w:proofErr w:type="spellEnd"/>
            <w:r w:rsidRPr="003C2E3B">
              <w:rPr>
                <w:rFonts w:ascii="Times New Roman" w:hAnsi="Times New Roman" w:cs="Times New Roman"/>
                <w:sz w:val="24"/>
                <w:szCs w:val="24"/>
              </w:rPr>
              <w:t xml:space="preserve"> раствора сахарозы при</w:t>
            </w:r>
            <w:r>
              <w:rPr>
                <w:rFonts w:ascii="Times New Roman" w:hAnsi="Times New Roman" w:cs="Times New Roman"/>
                <w:sz w:val="24"/>
                <w:szCs w:val="24"/>
              </w:rPr>
              <w:t xml:space="preserve"> </w:t>
            </w:r>
            <w:r w:rsidRPr="003C2E3B">
              <w:rPr>
                <w:rFonts w:ascii="Times New Roman" w:hAnsi="Times New Roman" w:cs="Times New Roman"/>
                <w:sz w:val="24"/>
                <w:szCs w:val="24"/>
              </w:rPr>
              <w:t xml:space="preserve">комнатной температуре. Растворы </w:t>
            </w:r>
            <w:proofErr w:type="spellStart"/>
            <w:r w:rsidRPr="003C2E3B">
              <w:rPr>
                <w:rFonts w:ascii="Times New Roman" w:hAnsi="Times New Roman" w:cs="Times New Roman"/>
                <w:sz w:val="24"/>
                <w:szCs w:val="24"/>
              </w:rPr>
              <w:t>агарозы</w:t>
            </w:r>
            <w:proofErr w:type="spellEnd"/>
            <w:r w:rsidRPr="003C2E3B">
              <w:rPr>
                <w:rFonts w:ascii="Times New Roman" w:hAnsi="Times New Roman" w:cs="Times New Roman"/>
                <w:sz w:val="24"/>
                <w:szCs w:val="24"/>
              </w:rPr>
              <w:t xml:space="preserve"> характеризуются ярко </w:t>
            </w:r>
            <w:proofErr w:type="spellStart"/>
            <w:r w:rsidRPr="003C2E3B">
              <w:rPr>
                <w:rFonts w:ascii="Times New Roman" w:hAnsi="Times New Roman" w:cs="Times New Roman"/>
                <w:sz w:val="24"/>
                <w:szCs w:val="24"/>
              </w:rPr>
              <w:t>выр</w:t>
            </w:r>
            <w:proofErr w:type="spellEnd"/>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аженным</w:t>
            </w:r>
            <w:proofErr w:type="spellEnd"/>
            <w:r w:rsidRPr="003C2E3B">
              <w:rPr>
                <w:rFonts w:ascii="Times New Roman" w:hAnsi="Times New Roman" w:cs="Times New Roman"/>
                <w:sz w:val="24"/>
                <w:szCs w:val="24"/>
              </w:rPr>
              <w:t xml:space="preserve"> гистерезисом: они затвердевают, образуя гель, при </w:t>
            </w:r>
            <w:proofErr w:type="spellStart"/>
            <w:r w:rsidRPr="003C2E3B">
              <w:rPr>
                <w:rFonts w:ascii="Times New Roman" w:hAnsi="Times New Roman" w:cs="Times New Roman"/>
                <w:sz w:val="24"/>
                <w:szCs w:val="24"/>
              </w:rPr>
              <w:t>значител</w:t>
            </w:r>
            <w:proofErr w:type="spellEnd"/>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ьно</w:t>
            </w:r>
            <w:proofErr w:type="spellEnd"/>
            <w:r w:rsidRPr="003C2E3B">
              <w:rPr>
                <w:rFonts w:ascii="Times New Roman" w:hAnsi="Times New Roman" w:cs="Times New Roman"/>
                <w:sz w:val="24"/>
                <w:szCs w:val="24"/>
              </w:rPr>
              <w:t xml:space="preserve"> более низких температурах (36-42</w:t>
            </w:r>
            <w:r w:rsidRPr="003C2E3B">
              <w:rPr>
                <w:rFonts w:ascii="Times New Roman" w:hAnsi="Times New Roman" w:cs="Times New Roman"/>
                <w:sz w:val="24"/>
                <w:szCs w:val="24"/>
                <w:vertAlign w:val="superscript"/>
              </w:rPr>
              <w:t>o</w:t>
            </w:r>
            <w:r w:rsidRPr="003C2E3B">
              <w:rPr>
                <w:rFonts w:ascii="Times New Roman" w:hAnsi="Times New Roman" w:cs="Times New Roman"/>
                <w:sz w:val="24"/>
                <w:szCs w:val="24"/>
              </w:rPr>
              <w:t xml:space="preserve">С). У легкоплавких типов </w:t>
            </w:r>
            <w:proofErr w:type="spellStart"/>
            <w:r w:rsidRPr="003C2E3B">
              <w:rPr>
                <w:rFonts w:ascii="Times New Roman" w:hAnsi="Times New Roman" w:cs="Times New Roman"/>
                <w:sz w:val="24"/>
                <w:szCs w:val="24"/>
              </w:rPr>
              <w:t>агарозы</w:t>
            </w:r>
            <w:proofErr w:type="spellEnd"/>
            <w:r>
              <w:rPr>
                <w:rFonts w:ascii="Times New Roman" w:hAnsi="Times New Roman" w:cs="Times New Roman"/>
                <w:sz w:val="24"/>
                <w:szCs w:val="24"/>
              </w:rPr>
              <w:t xml:space="preserve"> </w:t>
            </w:r>
            <w:r w:rsidRPr="003C2E3B">
              <w:rPr>
                <w:rFonts w:ascii="Times New Roman" w:hAnsi="Times New Roman" w:cs="Times New Roman"/>
                <w:sz w:val="24"/>
                <w:szCs w:val="24"/>
              </w:rPr>
              <w:t xml:space="preserve">эта </w:t>
            </w:r>
            <w:r w:rsidRPr="003C2E3B">
              <w:rPr>
                <w:rFonts w:ascii="Times New Roman" w:hAnsi="Times New Roman" w:cs="Times New Roman"/>
                <w:sz w:val="24"/>
                <w:szCs w:val="24"/>
              </w:rPr>
              <w:lastRenderedPageBreak/>
              <w:t>т</w:t>
            </w:r>
            <w:r>
              <w:rPr>
                <w:rFonts w:ascii="Times New Roman" w:hAnsi="Times New Roman" w:cs="Times New Roman"/>
                <w:sz w:val="24"/>
                <w:szCs w:val="24"/>
              </w:rPr>
              <w:t>емпература снижается до 30</w:t>
            </w:r>
            <w:r w:rsidRPr="003C2E3B">
              <w:rPr>
                <w:rFonts w:ascii="Times New Roman" w:hAnsi="Times New Roman" w:cs="Times New Roman"/>
                <w:sz w:val="24"/>
                <w:szCs w:val="24"/>
                <w:vertAlign w:val="superscript"/>
              </w:rPr>
              <w:t>o</w:t>
            </w:r>
            <w:r w:rsidRPr="003C2E3B">
              <w:rPr>
                <w:rFonts w:ascii="Times New Roman" w:hAnsi="Times New Roman" w:cs="Times New Roman"/>
                <w:sz w:val="24"/>
                <w:szCs w:val="24"/>
              </w:rPr>
              <w:t xml:space="preserve">С. Такая особенность облегчает манипуляции с расплавленной </w:t>
            </w:r>
            <w:proofErr w:type="spellStart"/>
            <w:r w:rsidRPr="003C2E3B">
              <w:rPr>
                <w:rFonts w:ascii="Times New Roman" w:hAnsi="Times New Roman" w:cs="Times New Roman"/>
                <w:sz w:val="24"/>
                <w:szCs w:val="24"/>
              </w:rPr>
              <w:t>агарозой</w:t>
            </w:r>
            <w:proofErr w:type="spellEnd"/>
            <w:r w:rsidRPr="003C2E3B">
              <w:rPr>
                <w:rFonts w:ascii="Times New Roman" w:hAnsi="Times New Roman" w:cs="Times New Roman"/>
                <w:sz w:val="24"/>
                <w:szCs w:val="24"/>
              </w:rPr>
              <w:t xml:space="preserve"> - можно не опасаться преждевременного ее застывания в гель. Более того, расплавленную </w:t>
            </w:r>
            <w:proofErr w:type="spellStart"/>
            <w:r w:rsidRPr="003C2E3B">
              <w:rPr>
                <w:rFonts w:ascii="Times New Roman" w:hAnsi="Times New Roman" w:cs="Times New Roman"/>
                <w:sz w:val="24"/>
                <w:szCs w:val="24"/>
              </w:rPr>
              <w:t>агарозу</w:t>
            </w:r>
            <w:proofErr w:type="spellEnd"/>
            <w:r w:rsidRPr="003C2E3B">
              <w:rPr>
                <w:rFonts w:ascii="Times New Roman" w:hAnsi="Times New Roman" w:cs="Times New Roman"/>
                <w:sz w:val="24"/>
                <w:szCs w:val="24"/>
              </w:rPr>
              <w:t xml:space="preserve"> предварительно охлаждают до 50-55</w:t>
            </w:r>
            <w:r w:rsidRPr="003C2E3B">
              <w:rPr>
                <w:rFonts w:ascii="Times New Roman" w:hAnsi="Times New Roman" w:cs="Times New Roman"/>
                <w:sz w:val="24"/>
                <w:szCs w:val="24"/>
                <w:vertAlign w:val="superscript"/>
              </w:rPr>
              <w:t>o</w:t>
            </w:r>
            <w:r>
              <w:rPr>
                <w:rFonts w:ascii="Times New Roman" w:hAnsi="Times New Roman" w:cs="Times New Roman"/>
                <w:sz w:val="24"/>
                <w:szCs w:val="24"/>
              </w:rPr>
              <w:t xml:space="preserve">С </w:t>
            </w:r>
            <w:r w:rsidRPr="003C2E3B">
              <w:rPr>
                <w:rFonts w:ascii="Times New Roman" w:hAnsi="Times New Roman" w:cs="Times New Roman"/>
                <w:sz w:val="24"/>
                <w:szCs w:val="24"/>
              </w:rPr>
              <w:t>и уже при этой температуре заливают</w:t>
            </w:r>
            <w:r>
              <w:rPr>
                <w:rFonts w:ascii="Times New Roman" w:hAnsi="Times New Roman" w:cs="Times New Roman"/>
                <w:sz w:val="24"/>
                <w:szCs w:val="24"/>
              </w:rPr>
              <w:t xml:space="preserve"> </w:t>
            </w:r>
            <w:r w:rsidRPr="003C2E3B">
              <w:rPr>
                <w:rFonts w:ascii="Times New Roman" w:hAnsi="Times New Roman" w:cs="Times New Roman"/>
                <w:sz w:val="24"/>
                <w:szCs w:val="24"/>
              </w:rPr>
              <w:t xml:space="preserve">в формы; это удобно и не связано с возникновением значительных те </w:t>
            </w:r>
            <w:proofErr w:type="spellStart"/>
            <w:r w:rsidRPr="003C2E3B">
              <w:rPr>
                <w:rFonts w:ascii="Times New Roman" w:hAnsi="Times New Roman" w:cs="Times New Roman"/>
                <w:sz w:val="24"/>
                <w:szCs w:val="24"/>
              </w:rPr>
              <w:t>пловых</w:t>
            </w:r>
            <w:proofErr w:type="spellEnd"/>
            <w:r w:rsidRPr="003C2E3B">
              <w:rPr>
                <w:rFonts w:ascii="Times New Roman" w:hAnsi="Times New Roman" w:cs="Times New Roman"/>
                <w:sz w:val="24"/>
                <w:szCs w:val="24"/>
              </w:rPr>
              <w:t xml:space="preserve"> деформаций.</w:t>
            </w:r>
          </w:p>
          <w:p w14:paraId="2C28ACD6" w14:textId="77777777" w:rsidR="003C2E3B" w:rsidRDefault="003C2E3B" w:rsidP="003C2E3B">
            <w:pPr>
              <w:ind w:firstLine="459"/>
              <w:jc w:val="both"/>
              <w:rPr>
                <w:rFonts w:ascii="Times New Roman" w:hAnsi="Times New Roman" w:cs="Times New Roman"/>
                <w:sz w:val="24"/>
                <w:szCs w:val="24"/>
              </w:rPr>
            </w:pPr>
            <w:r w:rsidRPr="003C2E3B">
              <w:rPr>
                <w:rFonts w:ascii="Times New Roman" w:hAnsi="Times New Roman" w:cs="Times New Roman"/>
                <w:sz w:val="24"/>
                <w:szCs w:val="24"/>
              </w:rPr>
              <w:t xml:space="preserve">Гели </w:t>
            </w:r>
            <w:proofErr w:type="spellStart"/>
            <w:r w:rsidRPr="003C2E3B">
              <w:rPr>
                <w:rFonts w:ascii="Times New Roman" w:hAnsi="Times New Roman" w:cs="Times New Roman"/>
                <w:sz w:val="24"/>
                <w:szCs w:val="24"/>
              </w:rPr>
              <w:t>агарозы</w:t>
            </w:r>
            <w:proofErr w:type="spellEnd"/>
            <w:r w:rsidRPr="003C2E3B">
              <w:rPr>
                <w:rFonts w:ascii="Times New Roman" w:hAnsi="Times New Roman" w:cs="Times New Roman"/>
                <w:sz w:val="24"/>
                <w:szCs w:val="24"/>
              </w:rPr>
              <w:t xml:space="preserve"> не вполне прозрачны, что обусловлено «кристаллизацией» геля</w:t>
            </w:r>
            <w:r>
              <w:rPr>
                <w:rFonts w:ascii="Times New Roman" w:hAnsi="Times New Roman" w:cs="Times New Roman"/>
                <w:sz w:val="24"/>
                <w:szCs w:val="24"/>
              </w:rPr>
              <w:t>.</w:t>
            </w:r>
          </w:p>
          <w:p w14:paraId="2F7B6ABB" w14:textId="77777777" w:rsidR="003C2E3B" w:rsidRDefault="003C2E3B" w:rsidP="003C2E3B">
            <w:pPr>
              <w:ind w:firstLine="459"/>
              <w:jc w:val="both"/>
              <w:rPr>
                <w:rFonts w:ascii="Times New Roman" w:hAnsi="Times New Roman" w:cs="Times New Roman"/>
                <w:sz w:val="24"/>
                <w:szCs w:val="24"/>
              </w:rPr>
            </w:pPr>
          </w:p>
          <w:p w14:paraId="2CBA4B5F" w14:textId="77777777" w:rsidR="003C2E3B" w:rsidRPr="003C2E3B" w:rsidRDefault="003C2E3B" w:rsidP="003C2E3B">
            <w:pPr>
              <w:ind w:firstLine="459"/>
              <w:jc w:val="both"/>
              <w:rPr>
                <w:rFonts w:ascii="Times New Roman" w:hAnsi="Times New Roman" w:cs="Times New Roman"/>
                <w:sz w:val="24"/>
                <w:szCs w:val="24"/>
              </w:rPr>
            </w:pPr>
            <w:r w:rsidRPr="00723ACF">
              <w:rPr>
                <w:rFonts w:ascii="Times New Roman" w:hAnsi="Times New Roman" w:cs="Times New Roman"/>
                <w:b/>
                <w:sz w:val="24"/>
                <w:szCs w:val="24"/>
              </w:rPr>
              <w:t>Напряжённость электрического поля</w:t>
            </w:r>
            <w:r w:rsidRPr="003C2E3B">
              <w:rPr>
                <w:rFonts w:ascii="Times New Roman" w:hAnsi="Times New Roman" w:cs="Times New Roman"/>
                <w:sz w:val="24"/>
                <w:szCs w:val="24"/>
              </w:rPr>
              <w:t>.</w:t>
            </w:r>
          </w:p>
          <w:p w14:paraId="01EA4146" w14:textId="77777777" w:rsidR="003C2E3B" w:rsidRPr="003C2E3B" w:rsidRDefault="003C2E3B" w:rsidP="003C2E3B">
            <w:pPr>
              <w:ind w:firstLine="459"/>
              <w:jc w:val="both"/>
              <w:rPr>
                <w:rFonts w:ascii="Times New Roman" w:hAnsi="Times New Roman" w:cs="Times New Roman"/>
                <w:sz w:val="24"/>
                <w:szCs w:val="24"/>
              </w:rPr>
            </w:pPr>
            <w:r w:rsidRPr="003C2E3B">
              <w:rPr>
                <w:rFonts w:ascii="Times New Roman" w:hAnsi="Times New Roman" w:cs="Times New Roman"/>
                <w:sz w:val="24"/>
                <w:szCs w:val="24"/>
              </w:rPr>
              <w:t xml:space="preserve">Разумный компромисс между скоростью и качеством </w:t>
            </w:r>
            <w:proofErr w:type="spellStart"/>
            <w:r w:rsidRPr="003C2E3B">
              <w:rPr>
                <w:rFonts w:ascii="Times New Roman" w:hAnsi="Times New Roman" w:cs="Times New Roman"/>
                <w:sz w:val="24"/>
                <w:szCs w:val="24"/>
              </w:rPr>
              <w:t>фореза</w:t>
            </w:r>
            <w:proofErr w:type="spellEnd"/>
            <w:r w:rsidRPr="003C2E3B">
              <w:rPr>
                <w:rFonts w:ascii="Times New Roman" w:hAnsi="Times New Roman" w:cs="Times New Roman"/>
                <w:sz w:val="24"/>
                <w:szCs w:val="24"/>
              </w:rPr>
              <w:t xml:space="preserve"> для</w:t>
            </w:r>
            <w:r>
              <w:rPr>
                <w:rFonts w:ascii="Times New Roman" w:hAnsi="Times New Roman" w:cs="Times New Roman"/>
                <w:sz w:val="24"/>
                <w:szCs w:val="24"/>
              </w:rPr>
              <w:t xml:space="preserve"> </w:t>
            </w:r>
            <w:r w:rsidRPr="003C2E3B">
              <w:rPr>
                <w:rFonts w:ascii="Times New Roman" w:hAnsi="Times New Roman" w:cs="Times New Roman"/>
                <w:sz w:val="24"/>
                <w:szCs w:val="24"/>
              </w:rPr>
              <w:t xml:space="preserve">высококачественных или </w:t>
            </w:r>
            <w:proofErr w:type="spellStart"/>
            <w:r w:rsidRPr="003C2E3B">
              <w:rPr>
                <w:rFonts w:ascii="Times New Roman" w:hAnsi="Times New Roman" w:cs="Times New Roman"/>
                <w:sz w:val="24"/>
                <w:szCs w:val="24"/>
              </w:rPr>
              <w:t>препаративных</w:t>
            </w:r>
            <w:proofErr w:type="spellEnd"/>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форезов</w:t>
            </w:r>
            <w:proofErr w:type="spellEnd"/>
            <w:r w:rsidRPr="003C2E3B">
              <w:rPr>
                <w:rFonts w:ascii="Times New Roman" w:hAnsi="Times New Roman" w:cs="Times New Roman"/>
                <w:sz w:val="24"/>
                <w:szCs w:val="24"/>
              </w:rPr>
              <w:t>: ~2V/</w:t>
            </w:r>
            <w:proofErr w:type="spellStart"/>
            <w:r w:rsidRPr="003C2E3B">
              <w:rPr>
                <w:rFonts w:ascii="Times New Roman" w:hAnsi="Times New Roman" w:cs="Times New Roman"/>
                <w:sz w:val="24"/>
                <w:szCs w:val="24"/>
              </w:rPr>
              <w:t>cm</w:t>
            </w:r>
            <w:proofErr w:type="spellEnd"/>
            <w:r w:rsidRPr="003C2E3B">
              <w:rPr>
                <w:rFonts w:ascii="Times New Roman" w:hAnsi="Times New Roman" w:cs="Times New Roman"/>
                <w:sz w:val="24"/>
                <w:szCs w:val="24"/>
              </w:rPr>
              <w:t xml:space="preserve">. Для аналитических </w:t>
            </w:r>
            <w:proofErr w:type="spellStart"/>
            <w:r w:rsidRPr="003C2E3B">
              <w:rPr>
                <w:rFonts w:ascii="Times New Roman" w:hAnsi="Times New Roman" w:cs="Times New Roman"/>
                <w:sz w:val="24"/>
                <w:szCs w:val="24"/>
              </w:rPr>
              <w:t>форезов</w:t>
            </w:r>
            <w:proofErr w:type="spellEnd"/>
            <w:r w:rsidRPr="003C2E3B">
              <w:rPr>
                <w:rFonts w:ascii="Times New Roman" w:hAnsi="Times New Roman" w:cs="Times New Roman"/>
                <w:sz w:val="24"/>
                <w:szCs w:val="24"/>
              </w:rPr>
              <w:t xml:space="preserve"> приемлемое качество сохраняется до ~6V/</w:t>
            </w:r>
            <w:proofErr w:type="spellStart"/>
            <w:r w:rsidRPr="003C2E3B">
              <w:rPr>
                <w:rFonts w:ascii="Times New Roman" w:hAnsi="Times New Roman" w:cs="Times New Roman"/>
                <w:sz w:val="24"/>
                <w:szCs w:val="24"/>
              </w:rPr>
              <w:t>cm</w:t>
            </w:r>
            <w:proofErr w:type="spellEnd"/>
            <w:r w:rsidRPr="003C2E3B">
              <w:rPr>
                <w:rFonts w:ascii="Times New Roman" w:hAnsi="Times New Roman" w:cs="Times New Roman"/>
                <w:sz w:val="24"/>
                <w:szCs w:val="24"/>
              </w:rPr>
              <w:t>.</w:t>
            </w:r>
          </w:p>
          <w:p w14:paraId="12D6D208" w14:textId="77777777" w:rsidR="003C2E3B" w:rsidRPr="003C2E3B" w:rsidRDefault="003C2E3B" w:rsidP="003C2E3B">
            <w:pPr>
              <w:ind w:firstLine="459"/>
              <w:jc w:val="both"/>
              <w:rPr>
                <w:rFonts w:ascii="Times New Roman" w:hAnsi="Times New Roman" w:cs="Times New Roman"/>
                <w:sz w:val="24"/>
                <w:szCs w:val="24"/>
              </w:rPr>
            </w:pPr>
            <w:r w:rsidRPr="003C2E3B">
              <w:rPr>
                <w:rFonts w:ascii="Times New Roman" w:hAnsi="Times New Roman" w:cs="Times New Roman"/>
                <w:sz w:val="24"/>
                <w:szCs w:val="24"/>
              </w:rPr>
              <w:t>Буфер для внесения. Выбор красителя:</w:t>
            </w:r>
          </w:p>
          <w:p w14:paraId="564427D7" w14:textId="77777777" w:rsidR="003C2E3B" w:rsidRPr="003C2E3B" w:rsidRDefault="003C2E3B" w:rsidP="009616BB">
            <w:pPr>
              <w:jc w:val="both"/>
              <w:rPr>
                <w:rFonts w:ascii="Times New Roman" w:hAnsi="Times New Roman" w:cs="Times New Roman"/>
                <w:sz w:val="24"/>
                <w:szCs w:val="24"/>
              </w:rPr>
            </w:pPr>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Бромфеноловый</w:t>
            </w:r>
            <w:proofErr w:type="spellEnd"/>
            <w:r w:rsidRPr="003C2E3B">
              <w:rPr>
                <w:rFonts w:ascii="Times New Roman" w:hAnsi="Times New Roman" w:cs="Times New Roman"/>
                <w:sz w:val="24"/>
                <w:szCs w:val="24"/>
              </w:rPr>
              <w:t xml:space="preserve"> синий и </w:t>
            </w:r>
            <w:proofErr w:type="spellStart"/>
            <w:r w:rsidRPr="003C2E3B">
              <w:rPr>
                <w:rFonts w:ascii="Times New Roman" w:hAnsi="Times New Roman" w:cs="Times New Roman"/>
                <w:sz w:val="24"/>
                <w:szCs w:val="24"/>
              </w:rPr>
              <w:t>ксиленцианол</w:t>
            </w:r>
            <w:proofErr w:type="spellEnd"/>
            <w:r w:rsidRPr="003C2E3B">
              <w:rPr>
                <w:rFonts w:ascii="Times New Roman" w:hAnsi="Times New Roman" w:cs="Times New Roman"/>
                <w:sz w:val="24"/>
                <w:szCs w:val="24"/>
              </w:rPr>
              <w:t xml:space="preserve"> - могут заметно мешать</w:t>
            </w:r>
            <w:r w:rsidR="009616BB">
              <w:rPr>
                <w:rFonts w:ascii="Times New Roman" w:hAnsi="Times New Roman" w:cs="Times New Roman"/>
                <w:sz w:val="24"/>
                <w:szCs w:val="24"/>
              </w:rPr>
              <w:t xml:space="preserve"> </w:t>
            </w:r>
            <w:r w:rsidRPr="003C2E3B">
              <w:rPr>
                <w:rFonts w:ascii="Times New Roman" w:hAnsi="Times New Roman" w:cs="Times New Roman"/>
                <w:sz w:val="24"/>
                <w:szCs w:val="24"/>
              </w:rPr>
              <w:t>наблюдению фрагментов под UV.</w:t>
            </w:r>
          </w:p>
          <w:p w14:paraId="0FB95706" w14:textId="77777777" w:rsidR="003C2E3B" w:rsidRPr="003C2E3B" w:rsidRDefault="003C2E3B" w:rsidP="009616BB">
            <w:pPr>
              <w:jc w:val="both"/>
              <w:rPr>
                <w:rFonts w:ascii="Times New Roman" w:hAnsi="Times New Roman" w:cs="Times New Roman"/>
                <w:sz w:val="24"/>
                <w:szCs w:val="24"/>
              </w:rPr>
            </w:pPr>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Cresol</w:t>
            </w:r>
            <w:proofErr w:type="spellEnd"/>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red</w:t>
            </w:r>
            <w:proofErr w:type="spellEnd"/>
            <w:r w:rsidRPr="003C2E3B">
              <w:rPr>
                <w:rFonts w:ascii="Times New Roman" w:hAnsi="Times New Roman" w:cs="Times New Roman"/>
                <w:sz w:val="24"/>
                <w:szCs w:val="24"/>
              </w:rPr>
              <w:t xml:space="preserve"> - совместим с ферментативными реакциями, практически не мешает наблюдению под UV.</w:t>
            </w:r>
          </w:p>
          <w:p w14:paraId="544C3494" w14:textId="77777777" w:rsidR="003C2E3B" w:rsidRPr="003C2E3B" w:rsidRDefault="003C2E3B" w:rsidP="009616BB">
            <w:pPr>
              <w:jc w:val="both"/>
              <w:rPr>
                <w:rFonts w:ascii="Times New Roman" w:hAnsi="Times New Roman" w:cs="Times New Roman"/>
                <w:sz w:val="24"/>
                <w:szCs w:val="24"/>
              </w:rPr>
            </w:pPr>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OrangeG</w:t>
            </w:r>
            <w:proofErr w:type="spellEnd"/>
            <w:r w:rsidRPr="003C2E3B">
              <w:rPr>
                <w:rFonts w:ascii="Times New Roman" w:hAnsi="Times New Roman" w:cs="Times New Roman"/>
                <w:sz w:val="24"/>
                <w:szCs w:val="24"/>
              </w:rPr>
              <w:t xml:space="preserve"> – наиболее подвижный краситель, практически всегда находится вне "рабочей зоны". Заметен под UV.</w:t>
            </w:r>
          </w:p>
          <w:p w14:paraId="0A8A02D6" w14:textId="77777777" w:rsidR="003C2E3B" w:rsidRPr="003C2E3B" w:rsidRDefault="003C2E3B" w:rsidP="003C2E3B">
            <w:pPr>
              <w:ind w:firstLine="459"/>
              <w:jc w:val="both"/>
              <w:rPr>
                <w:rFonts w:ascii="Times New Roman" w:hAnsi="Times New Roman" w:cs="Times New Roman"/>
                <w:sz w:val="24"/>
                <w:szCs w:val="24"/>
              </w:rPr>
            </w:pPr>
            <w:r w:rsidRPr="003C2E3B">
              <w:rPr>
                <w:rFonts w:ascii="Times New Roman" w:hAnsi="Times New Roman" w:cs="Times New Roman"/>
                <w:sz w:val="24"/>
                <w:szCs w:val="24"/>
              </w:rPr>
              <w:t xml:space="preserve">Краситель в буфере нужен лишь для того, чтобы образец был легко з </w:t>
            </w:r>
            <w:proofErr w:type="spellStart"/>
            <w:r w:rsidRPr="003C2E3B">
              <w:rPr>
                <w:rFonts w:ascii="Times New Roman" w:hAnsi="Times New Roman" w:cs="Times New Roman"/>
                <w:sz w:val="24"/>
                <w:szCs w:val="24"/>
              </w:rPr>
              <w:t>аметен</w:t>
            </w:r>
            <w:proofErr w:type="spellEnd"/>
            <w:r w:rsidRPr="003C2E3B">
              <w:rPr>
                <w:rFonts w:ascii="Times New Roman" w:hAnsi="Times New Roman" w:cs="Times New Roman"/>
                <w:sz w:val="24"/>
                <w:szCs w:val="24"/>
              </w:rPr>
              <w:t xml:space="preserve"> в лунке и в геле.</w:t>
            </w:r>
          </w:p>
          <w:p w14:paraId="6B9B82E3" w14:textId="77777777" w:rsidR="003C2E3B" w:rsidRPr="003C2E3B" w:rsidRDefault="003C2E3B" w:rsidP="003C2E3B">
            <w:pPr>
              <w:ind w:firstLine="459"/>
              <w:jc w:val="both"/>
              <w:rPr>
                <w:rFonts w:ascii="Times New Roman" w:hAnsi="Times New Roman" w:cs="Times New Roman"/>
                <w:sz w:val="24"/>
                <w:szCs w:val="24"/>
              </w:rPr>
            </w:pPr>
            <w:r w:rsidRPr="003C2E3B">
              <w:rPr>
                <w:rFonts w:ascii="Times New Roman" w:hAnsi="Times New Roman" w:cs="Times New Roman"/>
                <w:sz w:val="24"/>
                <w:szCs w:val="24"/>
              </w:rPr>
              <w:t>Буфер для внесения 10х:</w:t>
            </w:r>
            <w:r w:rsidR="009616BB">
              <w:rPr>
                <w:rFonts w:ascii="Times New Roman" w:hAnsi="Times New Roman" w:cs="Times New Roman"/>
                <w:sz w:val="24"/>
                <w:szCs w:val="24"/>
              </w:rPr>
              <w:t xml:space="preserve"> </w:t>
            </w:r>
            <w:r w:rsidRPr="003C2E3B">
              <w:rPr>
                <w:rFonts w:ascii="Times New Roman" w:hAnsi="Times New Roman" w:cs="Times New Roman"/>
                <w:sz w:val="24"/>
                <w:szCs w:val="24"/>
              </w:rPr>
              <w:t>SDS 0.5%</w:t>
            </w:r>
            <w:r w:rsidR="009616BB">
              <w:rPr>
                <w:rFonts w:ascii="Times New Roman" w:hAnsi="Times New Roman" w:cs="Times New Roman"/>
                <w:sz w:val="24"/>
                <w:szCs w:val="24"/>
              </w:rPr>
              <w:t xml:space="preserve"> / </w:t>
            </w:r>
            <w:r w:rsidRPr="003C2E3B">
              <w:rPr>
                <w:rFonts w:ascii="Times New Roman" w:hAnsi="Times New Roman" w:cs="Times New Roman"/>
                <w:sz w:val="24"/>
                <w:szCs w:val="24"/>
              </w:rPr>
              <w:t>EDTA, pH8.0 0.1M</w:t>
            </w:r>
            <w:r w:rsidR="009616BB">
              <w:rPr>
                <w:rFonts w:ascii="Times New Roman" w:hAnsi="Times New Roman" w:cs="Times New Roman"/>
                <w:sz w:val="24"/>
                <w:szCs w:val="24"/>
              </w:rPr>
              <w:t xml:space="preserve"> / </w:t>
            </w:r>
            <w:proofErr w:type="spellStart"/>
            <w:r w:rsidRPr="003C2E3B">
              <w:rPr>
                <w:rFonts w:ascii="Times New Roman" w:hAnsi="Times New Roman" w:cs="Times New Roman"/>
                <w:sz w:val="24"/>
                <w:szCs w:val="24"/>
              </w:rPr>
              <w:t>глицерол</w:t>
            </w:r>
            <w:proofErr w:type="spellEnd"/>
            <w:r w:rsidRPr="003C2E3B">
              <w:rPr>
                <w:rFonts w:ascii="Times New Roman" w:hAnsi="Times New Roman" w:cs="Times New Roman"/>
                <w:sz w:val="24"/>
                <w:szCs w:val="24"/>
              </w:rPr>
              <w:t xml:space="preserve"> 50%</w:t>
            </w:r>
            <w:r w:rsidR="009616BB">
              <w:rPr>
                <w:rFonts w:ascii="Times New Roman" w:hAnsi="Times New Roman" w:cs="Times New Roman"/>
                <w:sz w:val="24"/>
                <w:szCs w:val="24"/>
              </w:rPr>
              <w:t xml:space="preserve"> / </w:t>
            </w:r>
            <w:r w:rsidRPr="003C2E3B">
              <w:rPr>
                <w:rFonts w:ascii="Times New Roman" w:hAnsi="Times New Roman" w:cs="Times New Roman"/>
                <w:sz w:val="24"/>
                <w:szCs w:val="24"/>
              </w:rPr>
              <w:t>H</w:t>
            </w:r>
            <w:r w:rsidRPr="009616BB">
              <w:rPr>
                <w:rFonts w:ascii="Times New Roman" w:hAnsi="Times New Roman" w:cs="Times New Roman"/>
                <w:sz w:val="24"/>
                <w:szCs w:val="24"/>
                <w:vertAlign w:val="subscript"/>
              </w:rPr>
              <w:t>2</w:t>
            </w:r>
            <w:r w:rsidRPr="003C2E3B">
              <w:rPr>
                <w:rFonts w:ascii="Times New Roman" w:hAnsi="Times New Roman" w:cs="Times New Roman"/>
                <w:sz w:val="24"/>
                <w:szCs w:val="24"/>
              </w:rPr>
              <w:t>O</w:t>
            </w:r>
            <w:r w:rsidR="009616BB">
              <w:rPr>
                <w:rFonts w:ascii="Times New Roman" w:hAnsi="Times New Roman" w:cs="Times New Roman"/>
                <w:sz w:val="24"/>
                <w:szCs w:val="24"/>
              </w:rPr>
              <w:t>.</w:t>
            </w:r>
          </w:p>
          <w:p w14:paraId="47F932AE" w14:textId="77777777" w:rsidR="003C2E3B" w:rsidRPr="003C2E3B" w:rsidRDefault="003C2E3B" w:rsidP="003C2E3B">
            <w:pPr>
              <w:ind w:firstLine="459"/>
              <w:jc w:val="both"/>
              <w:rPr>
                <w:rFonts w:ascii="Times New Roman" w:hAnsi="Times New Roman" w:cs="Times New Roman"/>
                <w:sz w:val="24"/>
                <w:szCs w:val="24"/>
              </w:rPr>
            </w:pPr>
            <w:r w:rsidRPr="003C2E3B">
              <w:rPr>
                <w:rFonts w:ascii="Times New Roman" w:hAnsi="Times New Roman" w:cs="Times New Roman"/>
                <w:sz w:val="24"/>
                <w:szCs w:val="24"/>
              </w:rPr>
              <w:t xml:space="preserve">Особенно широко </w:t>
            </w:r>
            <w:proofErr w:type="spellStart"/>
            <w:r w:rsidRPr="003C2E3B">
              <w:rPr>
                <w:rFonts w:ascii="Times New Roman" w:hAnsi="Times New Roman" w:cs="Times New Roman"/>
                <w:sz w:val="24"/>
                <w:szCs w:val="24"/>
              </w:rPr>
              <w:t>агарозные</w:t>
            </w:r>
            <w:proofErr w:type="spellEnd"/>
            <w:r w:rsidRPr="003C2E3B">
              <w:rPr>
                <w:rFonts w:ascii="Times New Roman" w:hAnsi="Times New Roman" w:cs="Times New Roman"/>
                <w:sz w:val="24"/>
                <w:szCs w:val="24"/>
              </w:rPr>
              <w:t xml:space="preserve"> гели применяются для электрофоретического разделения нуклеиновых кислот.</w:t>
            </w:r>
          </w:p>
          <w:p w14:paraId="3E1A0C8F" w14:textId="77777777" w:rsidR="003C2E3B" w:rsidRPr="00201893" w:rsidRDefault="003C2E3B" w:rsidP="003C2E3B">
            <w:pPr>
              <w:ind w:firstLine="459"/>
              <w:jc w:val="both"/>
              <w:rPr>
                <w:rFonts w:ascii="Times New Roman" w:hAnsi="Times New Roman" w:cs="Times New Roman"/>
                <w:sz w:val="24"/>
                <w:szCs w:val="24"/>
              </w:rPr>
            </w:pPr>
            <w:r w:rsidRPr="003C2E3B">
              <w:rPr>
                <w:rFonts w:ascii="Times New Roman" w:hAnsi="Times New Roman" w:cs="Times New Roman"/>
                <w:sz w:val="24"/>
                <w:szCs w:val="24"/>
              </w:rPr>
              <w:t>Нуклеиновые кислоты обладают значительным по величине отрицательным зарядом, величина которого мало зависит от рН окружающей среды, а отношение заряда к массе практически одинаково для</w:t>
            </w:r>
            <w:r>
              <w:rPr>
                <w:rFonts w:ascii="Times New Roman" w:hAnsi="Times New Roman" w:cs="Times New Roman"/>
                <w:sz w:val="24"/>
                <w:szCs w:val="24"/>
              </w:rPr>
              <w:t xml:space="preserve"> </w:t>
            </w:r>
            <w:r w:rsidRPr="003C2E3B">
              <w:rPr>
                <w:rFonts w:ascii="Times New Roman" w:hAnsi="Times New Roman" w:cs="Times New Roman"/>
                <w:sz w:val="24"/>
                <w:szCs w:val="24"/>
              </w:rPr>
              <w:t xml:space="preserve">всех нуклеиновых кислот. Поэтому фракционирование идет за счет </w:t>
            </w:r>
            <w:proofErr w:type="spellStart"/>
            <w:r w:rsidRPr="003C2E3B">
              <w:rPr>
                <w:rFonts w:ascii="Times New Roman" w:hAnsi="Times New Roman" w:cs="Times New Roman"/>
                <w:sz w:val="24"/>
                <w:szCs w:val="24"/>
              </w:rPr>
              <w:t>ра</w:t>
            </w:r>
            <w:proofErr w:type="spellEnd"/>
            <w:r w:rsidRPr="003C2E3B">
              <w:rPr>
                <w:rFonts w:ascii="Times New Roman" w:hAnsi="Times New Roman" w:cs="Times New Roman"/>
                <w:sz w:val="24"/>
                <w:szCs w:val="24"/>
              </w:rPr>
              <w:t xml:space="preserve"> </w:t>
            </w:r>
            <w:proofErr w:type="spellStart"/>
            <w:r w:rsidRPr="003C2E3B">
              <w:rPr>
                <w:rFonts w:ascii="Times New Roman" w:hAnsi="Times New Roman" w:cs="Times New Roman"/>
                <w:sz w:val="24"/>
                <w:szCs w:val="24"/>
              </w:rPr>
              <w:t>зличия</w:t>
            </w:r>
            <w:proofErr w:type="spellEnd"/>
            <w:r w:rsidRPr="003C2E3B">
              <w:rPr>
                <w:rFonts w:ascii="Times New Roman" w:hAnsi="Times New Roman" w:cs="Times New Roman"/>
                <w:sz w:val="24"/>
                <w:szCs w:val="24"/>
              </w:rPr>
              <w:t xml:space="preserve"> в размерах молекул. Выбор буфера в данной ситуации не играет</w:t>
            </w:r>
            <w:r>
              <w:rPr>
                <w:rFonts w:ascii="Times New Roman" w:hAnsi="Times New Roman" w:cs="Times New Roman"/>
                <w:sz w:val="24"/>
                <w:szCs w:val="24"/>
              </w:rPr>
              <w:t xml:space="preserve"> </w:t>
            </w:r>
            <w:r w:rsidRPr="003C2E3B">
              <w:rPr>
                <w:rFonts w:ascii="Times New Roman" w:hAnsi="Times New Roman" w:cs="Times New Roman"/>
                <w:sz w:val="24"/>
                <w:szCs w:val="24"/>
              </w:rPr>
              <w:t xml:space="preserve">существенной роли. Используют 0,089М </w:t>
            </w:r>
            <w:proofErr w:type="spellStart"/>
            <w:r w:rsidRPr="003C2E3B">
              <w:rPr>
                <w:rFonts w:ascii="Times New Roman" w:hAnsi="Times New Roman" w:cs="Times New Roman"/>
                <w:sz w:val="24"/>
                <w:szCs w:val="24"/>
              </w:rPr>
              <w:t>Трис</w:t>
            </w:r>
            <w:proofErr w:type="spellEnd"/>
            <w:r w:rsidRPr="003C2E3B">
              <w:rPr>
                <w:rFonts w:ascii="Times New Roman" w:hAnsi="Times New Roman" w:cs="Times New Roman"/>
                <w:sz w:val="24"/>
                <w:szCs w:val="24"/>
              </w:rPr>
              <w:t xml:space="preserve">-боратный, 0,05 </w:t>
            </w:r>
            <w:proofErr w:type="spellStart"/>
            <w:r w:rsidRPr="003C2E3B">
              <w:rPr>
                <w:rFonts w:ascii="Times New Roman" w:hAnsi="Times New Roman" w:cs="Times New Roman"/>
                <w:sz w:val="24"/>
                <w:szCs w:val="24"/>
              </w:rPr>
              <w:t>Трисфосфатный</w:t>
            </w:r>
            <w:proofErr w:type="spellEnd"/>
            <w:r w:rsidRPr="003C2E3B">
              <w:rPr>
                <w:rFonts w:ascii="Times New Roman" w:hAnsi="Times New Roman" w:cs="Times New Roman"/>
                <w:sz w:val="24"/>
                <w:szCs w:val="24"/>
              </w:rPr>
              <w:t xml:space="preserve"> и </w:t>
            </w:r>
            <w:proofErr w:type="spellStart"/>
            <w:r w:rsidRPr="003C2E3B">
              <w:rPr>
                <w:rFonts w:ascii="Times New Roman" w:hAnsi="Times New Roman" w:cs="Times New Roman"/>
                <w:sz w:val="24"/>
                <w:szCs w:val="24"/>
              </w:rPr>
              <w:t>Трис</w:t>
            </w:r>
            <w:proofErr w:type="spellEnd"/>
            <w:r w:rsidRPr="003C2E3B">
              <w:rPr>
                <w:rFonts w:ascii="Times New Roman" w:hAnsi="Times New Roman" w:cs="Times New Roman"/>
                <w:sz w:val="24"/>
                <w:szCs w:val="24"/>
              </w:rPr>
              <w:t>-ацетатный буфер.</w:t>
            </w:r>
          </w:p>
        </w:tc>
      </w:tr>
      <w:tr w:rsidR="0093397D" w:rsidRPr="00201893" w14:paraId="5742AFC1" w14:textId="77777777" w:rsidTr="00201893">
        <w:tc>
          <w:tcPr>
            <w:tcW w:w="1271" w:type="dxa"/>
            <w:vMerge/>
            <w:vAlign w:val="center"/>
          </w:tcPr>
          <w:p w14:paraId="00865664"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3CACFA78"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531193A7" w14:textId="77777777" w:rsidR="00F24829" w:rsidRPr="00C468A5" w:rsidRDefault="00F24829" w:rsidP="00F24829">
            <w:pPr>
              <w:pStyle w:val="a4"/>
              <w:numPr>
                <w:ilvl w:val="0"/>
                <w:numId w:val="10"/>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645A4C9A" w14:textId="77777777" w:rsidR="00F24829" w:rsidRDefault="00F24829" w:rsidP="00F24829">
            <w:pPr>
              <w:pStyle w:val="a4"/>
              <w:numPr>
                <w:ilvl w:val="0"/>
                <w:numId w:val="10"/>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7398F1A" w14:textId="77777777" w:rsidR="00F24829" w:rsidRPr="00F24829" w:rsidRDefault="00F24829" w:rsidP="00F24829">
            <w:pPr>
              <w:pStyle w:val="a4"/>
              <w:numPr>
                <w:ilvl w:val="0"/>
                <w:numId w:val="10"/>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7633CC82" w14:textId="77777777" w:rsidR="00F24829" w:rsidRDefault="00F24829" w:rsidP="00F24829">
            <w:pPr>
              <w:pStyle w:val="a4"/>
              <w:numPr>
                <w:ilvl w:val="0"/>
                <w:numId w:val="10"/>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C397F01" w14:textId="77777777" w:rsidR="00F24829" w:rsidRDefault="00CC1AB7" w:rsidP="00F24829">
            <w:pPr>
              <w:pStyle w:val="a4"/>
              <w:numPr>
                <w:ilvl w:val="0"/>
                <w:numId w:val="10"/>
              </w:numPr>
              <w:rPr>
                <w:rFonts w:ascii="Times New Roman" w:hAnsi="Times New Roman" w:cs="Times New Roman"/>
                <w:sz w:val="24"/>
                <w:szCs w:val="24"/>
              </w:rPr>
            </w:pPr>
            <w:hyperlink r:id="rId13" w:history="1">
              <w:r w:rsidR="00F24829" w:rsidRPr="00292F24">
                <w:rPr>
                  <w:rStyle w:val="a5"/>
                  <w:rFonts w:ascii="Times New Roman" w:hAnsi="Times New Roman" w:cs="Times New Roman"/>
                  <w:sz w:val="24"/>
                  <w:szCs w:val="24"/>
                </w:rPr>
                <w:t>http://molbiol.ru/</w:t>
              </w:r>
            </w:hyperlink>
          </w:p>
          <w:p w14:paraId="04CA12DF" w14:textId="77777777" w:rsidR="00F24829" w:rsidRPr="00201893" w:rsidRDefault="00F24829" w:rsidP="0093397D">
            <w:pPr>
              <w:rPr>
                <w:rFonts w:ascii="Times New Roman" w:hAnsi="Times New Roman" w:cs="Times New Roman"/>
                <w:sz w:val="24"/>
                <w:szCs w:val="24"/>
              </w:rPr>
            </w:pPr>
          </w:p>
        </w:tc>
      </w:tr>
      <w:tr w:rsidR="0093397D" w:rsidRPr="00201893" w14:paraId="05691CCD" w14:textId="77777777" w:rsidTr="00201893">
        <w:tc>
          <w:tcPr>
            <w:tcW w:w="1271" w:type="dxa"/>
            <w:vMerge w:val="restart"/>
            <w:vAlign w:val="center"/>
          </w:tcPr>
          <w:p w14:paraId="345D688A"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5</w:t>
            </w:r>
          </w:p>
        </w:tc>
        <w:tc>
          <w:tcPr>
            <w:tcW w:w="3686" w:type="dxa"/>
          </w:tcPr>
          <w:p w14:paraId="7E803F69" w14:textId="77777777" w:rsidR="0093397D" w:rsidRPr="00201893" w:rsidRDefault="00201893" w:rsidP="0093397D">
            <w:pPr>
              <w:rPr>
                <w:rFonts w:ascii="Times New Roman" w:hAnsi="Times New Roman" w:cs="Times New Roman"/>
                <w:sz w:val="24"/>
                <w:szCs w:val="24"/>
              </w:rPr>
            </w:pPr>
            <w:r w:rsidRPr="00201893">
              <w:rPr>
                <w:rFonts w:ascii="Times New Roman" w:hAnsi="Times New Roman" w:cs="Times New Roman"/>
                <w:sz w:val="24"/>
                <w:szCs w:val="24"/>
              </w:rPr>
              <w:t xml:space="preserve">Амплификация растительного </w:t>
            </w:r>
            <w:proofErr w:type="spellStart"/>
            <w:r w:rsidRPr="00201893">
              <w:rPr>
                <w:rFonts w:ascii="Times New Roman" w:hAnsi="Times New Roman" w:cs="Times New Roman"/>
                <w:sz w:val="24"/>
                <w:szCs w:val="24"/>
              </w:rPr>
              <w:t>кДНК</w:t>
            </w:r>
            <w:proofErr w:type="spellEnd"/>
            <w:r w:rsidRPr="00201893">
              <w:rPr>
                <w:rFonts w:ascii="Times New Roman" w:hAnsi="Times New Roman" w:cs="Times New Roman"/>
                <w:sz w:val="24"/>
                <w:szCs w:val="24"/>
              </w:rPr>
              <w:t xml:space="preserve"> гена </w:t>
            </w:r>
            <w:proofErr w:type="spellStart"/>
            <w:r w:rsidRPr="00201893">
              <w:rPr>
                <w:rFonts w:ascii="Times New Roman" w:hAnsi="Times New Roman" w:cs="Times New Roman"/>
                <w:i/>
                <w:sz w:val="24"/>
                <w:szCs w:val="24"/>
                <w:lang w:val="en-US"/>
              </w:rPr>
              <w:t>TaS</w:t>
            </w:r>
            <w:proofErr w:type="spellEnd"/>
            <w:r w:rsidRPr="00201893">
              <w:rPr>
                <w:rFonts w:ascii="Times New Roman" w:hAnsi="Times New Roman" w:cs="Times New Roman"/>
                <w:i/>
                <w:sz w:val="24"/>
                <w:szCs w:val="24"/>
              </w:rPr>
              <w:t>6</w:t>
            </w:r>
            <w:r w:rsidRPr="00201893">
              <w:rPr>
                <w:rFonts w:ascii="Times New Roman" w:hAnsi="Times New Roman" w:cs="Times New Roman"/>
                <w:i/>
                <w:sz w:val="24"/>
                <w:szCs w:val="24"/>
                <w:lang w:val="en-US"/>
              </w:rPr>
              <w:t>K</w:t>
            </w:r>
            <w:r w:rsidRPr="00201893">
              <w:rPr>
                <w:rFonts w:ascii="Times New Roman" w:hAnsi="Times New Roman" w:cs="Times New Roman"/>
                <w:i/>
                <w:sz w:val="24"/>
                <w:szCs w:val="24"/>
              </w:rPr>
              <w:t>1</w:t>
            </w:r>
            <w:r w:rsidRPr="00201893">
              <w:rPr>
                <w:rFonts w:ascii="Times New Roman" w:hAnsi="Times New Roman" w:cs="Times New Roman"/>
                <w:sz w:val="24"/>
                <w:szCs w:val="24"/>
              </w:rPr>
              <w:t>.</w:t>
            </w:r>
          </w:p>
        </w:tc>
        <w:tc>
          <w:tcPr>
            <w:tcW w:w="5244" w:type="dxa"/>
          </w:tcPr>
          <w:p w14:paraId="190D91B6" w14:textId="77777777" w:rsidR="0093397D" w:rsidRDefault="003F1840" w:rsidP="003F1840">
            <w:pPr>
              <w:rPr>
                <w:rFonts w:ascii="Times New Roman" w:hAnsi="Times New Roman" w:cs="Times New Roman"/>
                <w:sz w:val="24"/>
                <w:szCs w:val="24"/>
              </w:rPr>
            </w:pPr>
            <w:r>
              <w:rPr>
                <w:rFonts w:ascii="Times New Roman" w:hAnsi="Times New Roman" w:cs="Times New Roman"/>
                <w:sz w:val="24"/>
                <w:szCs w:val="24"/>
              </w:rPr>
              <w:t>- Изучить протокол а</w:t>
            </w:r>
            <w:r w:rsidR="00525EC1" w:rsidRPr="00201893">
              <w:rPr>
                <w:rFonts w:ascii="Times New Roman" w:hAnsi="Times New Roman" w:cs="Times New Roman"/>
                <w:sz w:val="24"/>
                <w:szCs w:val="24"/>
              </w:rPr>
              <w:t>мплификаци</w:t>
            </w:r>
            <w:r>
              <w:rPr>
                <w:rFonts w:ascii="Times New Roman" w:hAnsi="Times New Roman" w:cs="Times New Roman"/>
                <w:sz w:val="24"/>
                <w:szCs w:val="24"/>
              </w:rPr>
              <w:t>и</w:t>
            </w:r>
            <w:r w:rsidR="00525EC1" w:rsidRPr="00201893">
              <w:rPr>
                <w:rFonts w:ascii="Times New Roman" w:hAnsi="Times New Roman" w:cs="Times New Roman"/>
                <w:sz w:val="24"/>
                <w:szCs w:val="24"/>
              </w:rPr>
              <w:t xml:space="preserve"> </w:t>
            </w:r>
            <w:proofErr w:type="spellStart"/>
            <w:r w:rsidR="00525EC1" w:rsidRPr="00201893">
              <w:rPr>
                <w:rFonts w:ascii="Times New Roman" w:hAnsi="Times New Roman" w:cs="Times New Roman"/>
                <w:sz w:val="24"/>
                <w:szCs w:val="24"/>
              </w:rPr>
              <w:t>кДНК</w:t>
            </w:r>
            <w:proofErr w:type="spellEnd"/>
            <w:r w:rsidR="00525EC1" w:rsidRPr="00201893">
              <w:rPr>
                <w:rFonts w:ascii="Times New Roman" w:hAnsi="Times New Roman" w:cs="Times New Roman"/>
                <w:sz w:val="24"/>
                <w:szCs w:val="24"/>
              </w:rPr>
              <w:t xml:space="preserve"> ген</w:t>
            </w:r>
            <w:r>
              <w:rPr>
                <w:rFonts w:ascii="Times New Roman" w:hAnsi="Times New Roman" w:cs="Times New Roman"/>
                <w:sz w:val="24"/>
                <w:szCs w:val="24"/>
              </w:rPr>
              <w:t>ов</w:t>
            </w:r>
            <w:r w:rsidR="00525EC1" w:rsidRPr="00201893">
              <w:rPr>
                <w:rFonts w:ascii="Times New Roman" w:hAnsi="Times New Roman" w:cs="Times New Roman"/>
                <w:sz w:val="24"/>
                <w:szCs w:val="24"/>
              </w:rPr>
              <w:t>.</w:t>
            </w:r>
          </w:p>
          <w:p w14:paraId="389BC29E" w14:textId="77777777" w:rsidR="003F1840" w:rsidRPr="00201893" w:rsidRDefault="003F1840" w:rsidP="003F1840">
            <w:pPr>
              <w:rPr>
                <w:rFonts w:ascii="Times New Roman" w:hAnsi="Times New Roman" w:cs="Times New Roman"/>
                <w:sz w:val="24"/>
                <w:szCs w:val="24"/>
              </w:rPr>
            </w:pPr>
            <w:r>
              <w:rPr>
                <w:rFonts w:ascii="Times New Roman" w:hAnsi="Times New Roman" w:cs="Times New Roman"/>
                <w:sz w:val="24"/>
                <w:szCs w:val="24"/>
              </w:rPr>
              <w:t>- Научить пользоваться программой «</w:t>
            </w:r>
            <w:proofErr w:type="spellStart"/>
            <w:r>
              <w:rPr>
                <w:rFonts w:ascii="Times New Roman" w:hAnsi="Times New Roman" w:cs="Times New Roman"/>
                <w:sz w:val="24"/>
                <w:szCs w:val="24"/>
                <w:lang w:val="en-US"/>
              </w:rPr>
              <w:t>Snapgene</w:t>
            </w:r>
            <w:proofErr w:type="spellEnd"/>
            <w:r>
              <w:rPr>
                <w:rFonts w:ascii="Times New Roman" w:hAnsi="Times New Roman" w:cs="Times New Roman"/>
                <w:sz w:val="24"/>
                <w:szCs w:val="24"/>
              </w:rPr>
              <w:t xml:space="preserve">». </w:t>
            </w:r>
          </w:p>
        </w:tc>
        <w:tc>
          <w:tcPr>
            <w:tcW w:w="4359" w:type="dxa"/>
          </w:tcPr>
          <w:p w14:paraId="4A85F686" w14:textId="77777777" w:rsidR="0093397D" w:rsidRDefault="00723ACF" w:rsidP="0093397D">
            <w:pPr>
              <w:rPr>
                <w:rFonts w:ascii="Times New Roman" w:hAnsi="Times New Roman" w:cs="Times New Roman"/>
                <w:sz w:val="24"/>
                <w:szCs w:val="24"/>
              </w:rPr>
            </w:pPr>
            <w:r>
              <w:rPr>
                <w:rFonts w:ascii="Times New Roman" w:hAnsi="Times New Roman" w:cs="Times New Roman"/>
                <w:sz w:val="24"/>
                <w:szCs w:val="24"/>
              </w:rPr>
              <w:t xml:space="preserve">1. Что такое </w:t>
            </w:r>
            <w:proofErr w:type="spellStart"/>
            <w:r>
              <w:rPr>
                <w:rFonts w:ascii="Times New Roman" w:hAnsi="Times New Roman" w:cs="Times New Roman"/>
                <w:sz w:val="24"/>
                <w:szCs w:val="24"/>
              </w:rPr>
              <w:t>кДНК</w:t>
            </w:r>
            <w:proofErr w:type="spellEnd"/>
            <w:r>
              <w:rPr>
                <w:rFonts w:ascii="Times New Roman" w:hAnsi="Times New Roman" w:cs="Times New Roman"/>
                <w:sz w:val="24"/>
                <w:szCs w:val="24"/>
              </w:rPr>
              <w:t>?</w:t>
            </w:r>
          </w:p>
          <w:p w14:paraId="104F4554" w14:textId="77777777" w:rsidR="00723ACF" w:rsidRDefault="00723ACF" w:rsidP="0093397D">
            <w:pPr>
              <w:rPr>
                <w:rFonts w:ascii="Times New Roman" w:hAnsi="Times New Roman" w:cs="Times New Roman"/>
                <w:sz w:val="24"/>
                <w:szCs w:val="24"/>
              </w:rPr>
            </w:pPr>
            <w:r>
              <w:rPr>
                <w:rFonts w:ascii="Times New Roman" w:hAnsi="Times New Roman" w:cs="Times New Roman"/>
                <w:sz w:val="24"/>
                <w:szCs w:val="24"/>
              </w:rPr>
              <w:t xml:space="preserve">2. Как и где найти последовательность гена </w:t>
            </w:r>
            <w:r w:rsidRPr="00723ACF">
              <w:rPr>
                <w:rFonts w:ascii="Times New Roman" w:hAnsi="Times New Roman" w:cs="Times New Roman"/>
                <w:i/>
                <w:sz w:val="24"/>
                <w:szCs w:val="24"/>
              </w:rPr>
              <w:t>TaS6K1</w:t>
            </w:r>
            <w:r>
              <w:rPr>
                <w:rFonts w:ascii="Times New Roman" w:hAnsi="Times New Roman" w:cs="Times New Roman"/>
                <w:sz w:val="24"/>
                <w:szCs w:val="24"/>
              </w:rPr>
              <w:t>?</w:t>
            </w:r>
          </w:p>
          <w:p w14:paraId="4C236867" w14:textId="77777777" w:rsidR="00723ACF" w:rsidRPr="00201893" w:rsidRDefault="00723ACF" w:rsidP="0093397D">
            <w:pPr>
              <w:rPr>
                <w:rFonts w:ascii="Times New Roman" w:hAnsi="Times New Roman" w:cs="Times New Roman"/>
                <w:sz w:val="24"/>
                <w:szCs w:val="24"/>
              </w:rPr>
            </w:pPr>
            <w:r>
              <w:rPr>
                <w:rFonts w:ascii="Times New Roman" w:hAnsi="Times New Roman" w:cs="Times New Roman"/>
                <w:sz w:val="24"/>
                <w:szCs w:val="24"/>
              </w:rPr>
              <w:t>3. Как проводят амплификацию ДНК?</w:t>
            </w:r>
          </w:p>
        </w:tc>
      </w:tr>
      <w:tr w:rsidR="0093397D" w:rsidRPr="00201893" w14:paraId="124FFBFB" w14:textId="77777777" w:rsidTr="00201893">
        <w:tc>
          <w:tcPr>
            <w:tcW w:w="1271" w:type="dxa"/>
            <w:vMerge/>
            <w:vAlign w:val="center"/>
          </w:tcPr>
          <w:p w14:paraId="2C828EBC"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27AA86DC"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5404611D" w14:textId="77777777" w:rsidR="00A51706" w:rsidRDefault="00A51706" w:rsidP="00A51706">
            <w:pPr>
              <w:ind w:firstLine="459"/>
              <w:rPr>
                <w:rFonts w:ascii="Times New Roman" w:hAnsi="Times New Roman" w:cs="Times New Roman"/>
                <w:sz w:val="24"/>
                <w:szCs w:val="24"/>
              </w:rPr>
            </w:pPr>
          </w:p>
          <w:p w14:paraId="470E8268" w14:textId="77777777" w:rsidR="00A51706" w:rsidRPr="00A51706" w:rsidRDefault="00A51706" w:rsidP="00A51706">
            <w:pPr>
              <w:ind w:firstLine="459"/>
              <w:rPr>
                <w:rFonts w:ascii="Times New Roman" w:hAnsi="Times New Roman" w:cs="Times New Roman"/>
                <w:sz w:val="24"/>
                <w:szCs w:val="24"/>
              </w:rPr>
            </w:pPr>
            <w:r w:rsidRPr="00A51706">
              <w:rPr>
                <w:rFonts w:ascii="Times New Roman" w:hAnsi="Times New Roman" w:cs="Times New Roman"/>
                <w:sz w:val="24"/>
                <w:szCs w:val="24"/>
              </w:rPr>
              <w:lastRenderedPageBreak/>
              <w:t xml:space="preserve">Для проведения </w:t>
            </w:r>
            <w:proofErr w:type="spellStart"/>
            <w:r w:rsidRPr="00A51706">
              <w:rPr>
                <w:rFonts w:ascii="Times New Roman" w:hAnsi="Times New Roman" w:cs="Times New Roman"/>
                <w:sz w:val="24"/>
                <w:szCs w:val="24"/>
              </w:rPr>
              <w:t>aнaлитических</w:t>
            </w:r>
            <w:proofErr w:type="spellEnd"/>
            <w:r w:rsidRPr="00A51706">
              <w:rPr>
                <w:rFonts w:ascii="Times New Roman" w:hAnsi="Times New Roman" w:cs="Times New Roman"/>
                <w:sz w:val="24"/>
                <w:szCs w:val="24"/>
              </w:rPr>
              <w:t xml:space="preserve"> процедур использ</w:t>
            </w:r>
            <w:r>
              <w:rPr>
                <w:rFonts w:ascii="Times New Roman" w:hAnsi="Times New Roman" w:cs="Times New Roman"/>
                <w:sz w:val="24"/>
                <w:szCs w:val="24"/>
              </w:rPr>
              <w:t xml:space="preserve">уют </w:t>
            </w:r>
            <w:proofErr w:type="spellStart"/>
            <w:r w:rsidRPr="00A51706">
              <w:rPr>
                <w:rFonts w:ascii="Times New Roman" w:hAnsi="Times New Roman" w:cs="Times New Roman"/>
                <w:sz w:val="24"/>
                <w:szCs w:val="24"/>
              </w:rPr>
              <w:t>полимерaзу</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Taq</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Fermentas</w:t>
            </w:r>
            <w:proofErr w:type="spellEnd"/>
            <w:r w:rsidRPr="00A51706">
              <w:rPr>
                <w:rFonts w:ascii="Times New Roman" w:hAnsi="Times New Roman" w:cs="Times New Roman"/>
                <w:sz w:val="24"/>
                <w:szCs w:val="24"/>
              </w:rPr>
              <w:t xml:space="preserve"> #EP0402), а для </w:t>
            </w:r>
            <w:proofErr w:type="spellStart"/>
            <w:r w:rsidRPr="00A51706">
              <w:rPr>
                <w:rFonts w:ascii="Times New Roman" w:hAnsi="Times New Roman" w:cs="Times New Roman"/>
                <w:sz w:val="24"/>
                <w:szCs w:val="24"/>
              </w:rPr>
              <w:t>препaрaтивных</w:t>
            </w:r>
            <w:proofErr w:type="spellEnd"/>
            <w:r w:rsidRPr="00A51706">
              <w:rPr>
                <w:rFonts w:ascii="Times New Roman" w:hAnsi="Times New Roman" w:cs="Times New Roman"/>
                <w:sz w:val="24"/>
                <w:szCs w:val="24"/>
              </w:rPr>
              <w:t xml:space="preserve"> - </w:t>
            </w:r>
            <w:proofErr w:type="spellStart"/>
            <w:r w:rsidRPr="00A51706">
              <w:rPr>
                <w:rFonts w:ascii="Times New Roman" w:hAnsi="Times New Roman" w:cs="Times New Roman"/>
                <w:sz w:val="24"/>
                <w:szCs w:val="24"/>
              </w:rPr>
              <w:t>Pwo</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Roche</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Cat</w:t>
            </w:r>
            <w:proofErr w:type="spellEnd"/>
            <w:r w:rsidRPr="00A51706">
              <w:rPr>
                <w:rFonts w:ascii="Times New Roman" w:hAnsi="Times New Roman" w:cs="Times New Roman"/>
                <w:sz w:val="24"/>
                <w:szCs w:val="24"/>
              </w:rPr>
              <w:t xml:space="preserve">. No. 11644955001). </w:t>
            </w:r>
            <w:proofErr w:type="spellStart"/>
            <w:r w:rsidRPr="00A51706">
              <w:rPr>
                <w:rFonts w:ascii="Times New Roman" w:hAnsi="Times New Roman" w:cs="Times New Roman"/>
                <w:sz w:val="24"/>
                <w:szCs w:val="24"/>
              </w:rPr>
              <w:t>Реaкционнaя</w:t>
            </w:r>
            <w:proofErr w:type="spellEnd"/>
            <w:r w:rsidRPr="00A51706">
              <w:rPr>
                <w:rFonts w:ascii="Times New Roman" w:hAnsi="Times New Roman" w:cs="Times New Roman"/>
                <w:sz w:val="24"/>
                <w:szCs w:val="24"/>
              </w:rPr>
              <w:t xml:space="preserve"> смесь объемом 20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содержaлa</w:t>
            </w:r>
            <w:proofErr w:type="spellEnd"/>
            <w:r w:rsidRPr="00A51706">
              <w:rPr>
                <w:rFonts w:ascii="Times New Roman" w:hAnsi="Times New Roman" w:cs="Times New Roman"/>
                <w:sz w:val="24"/>
                <w:szCs w:val="24"/>
              </w:rPr>
              <w:t xml:space="preserve"> 1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продуктa</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обрaтной</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трaнскрипции</w:t>
            </w:r>
            <w:proofErr w:type="spellEnd"/>
            <w:r>
              <w:rPr>
                <w:rFonts w:ascii="Times New Roman" w:hAnsi="Times New Roman" w:cs="Times New Roman"/>
                <w:sz w:val="24"/>
                <w:szCs w:val="24"/>
              </w:rPr>
              <w:t xml:space="preserve"> (</w:t>
            </w:r>
            <w:proofErr w:type="spellStart"/>
            <w:r w:rsidRPr="00201893">
              <w:rPr>
                <w:rFonts w:ascii="Times New Roman" w:hAnsi="Times New Roman" w:cs="Times New Roman"/>
                <w:sz w:val="24"/>
                <w:szCs w:val="24"/>
              </w:rPr>
              <w:t>кДНК</w:t>
            </w:r>
            <w:proofErr w:type="spellEnd"/>
            <w:r w:rsidRPr="00201893">
              <w:rPr>
                <w:rFonts w:ascii="Times New Roman" w:hAnsi="Times New Roman" w:cs="Times New Roman"/>
                <w:sz w:val="24"/>
                <w:szCs w:val="24"/>
              </w:rPr>
              <w:t xml:space="preserve"> гена </w:t>
            </w:r>
            <w:proofErr w:type="spellStart"/>
            <w:r w:rsidRPr="00201893">
              <w:rPr>
                <w:rFonts w:ascii="Times New Roman" w:hAnsi="Times New Roman" w:cs="Times New Roman"/>
                <w:i/>
                <w:sz w:val="24"/>
                <w:szCs w:val="24"/>
                <w:lang w:val="en-US"/>
              </w:rPr>
              <w:t>TaS</w:t>
            </w:r>
            <w:proofErr w:type="spellEnd"/>
            <w:r w:rsidRPr="00201893">
              <w:rPr>
                <w:rFonts w:ascii="Times New Roman" w:hAnsi="Times New Roman" w:cs="Times New Roman"/>
                <w:i/>
                <w:sz w:val="24"/>
                <w:szCs w:val="24"/>
              </w:rPr>
              <w:t>6</w:t>
            </w:r>
            <w:r w:rsidRPr="00201893">
              <w:rPr>
                <w:rFonts w:ascii="Times New Roman" w:hAnsi="Times New Roman" w:cs="Times New Roman"/>
                <w:i/>
                <w:sz w:val="24"/>
                <w:szCs w:val="24"/>
                <w:lang w:val="en-US"/>
              </w:rPr>
              <w:t>K</w:t>
            </w:r>
            <w:r w:rsidRPr="00201893">
              <w:rPr>
                <w:rFonts w:ascii="Times New Roman" w:hAnsi="Times New Roman" w:cs="Times New Roman"/>
                <w:i/>
                <w:sz w:val="24"/>
                <w:szCs w:val="24"/>
              </w:rPr>
              <w:t>1</w:t>
            </w:r>
            <w:r>
              <w:rPr>
                <w:rFonts w:ascii="Times New Roman" w:hAnsi="Times New Roman" w:cs="Times New Roman"/>
                <w:sz w:val="24"/>
                <w:szCs w:val="24"/>
              </w:rPr>
              <w:t>)</w:t>
            </w:r>
            <w:r w:rsidRPr="00A51706">
              <w:rPr>
                <w:rFonts w:ascii="Times New Roman" w:hAnsi="Times New Roman" w:cs="Times New Roman"/>
                <w:sz w:val="24"/>
                <w:szCs w:val="24"/>
              </w:rPr>
              <w:t xml:space="preserve">, 2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буферa</w:t>
            </w:r>
            <w:proofErr w:type="spellEnd"/>
            <w:r w:rsidRPr="00A51706">
              <w:rPr>
                <w:rFonts w:ascii="Times New Roman" w:hAnsi="Times New Roman" w:cs="Times New Roman"/>
                <w:sz w:val="24"/>
                <w:szCs w:val="24"/>
              </w:rPr>
              <w:t xml:space="preserve"> для </w:t>
            </w:r>
            <w:proofErr w:type="spellStart"/>
            <w:r w:rsidRPr="00A51706">
              <w:rPr>
                <w:rFonts w:ascii="Times New Roman" w:hAnsi="Times New Roman" w:cs="Times New Roman"/>
                <w:sz w:val="24"/>
                <w:szCs w:val="24"/>
              </w:rPr>
              <w:t>полимерaзы</w:t>
            </w:r>
            <w:proofErr w:type="spellEnd"/>
            <w:r w:rsidRPr="00A51706">
              <w:rPr>
                <w:rFonts w:ascii="Times New Roman" w:hAnsi="Times New Roman" w:cs="Times New Roman"/>
                <w:sz w:val="24"/>
                <w:szCs w:val="24"/>
              </w:rPr>
              <w:t xml:space="preserve">, 4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25 </w:t>
            </w:r>
            <w:proofErr w:type="spellStart"/>
            <w:r w:rsidRPr="00A51706">
              <w:rPr>
                <w:rFonts w:ascii="Times New Roman" w:hAnsi="Times New Roman" w:cs="Times New Roman"/>
                <w:sz w:val="24"/>
                <w:szCs w:val="24"/>
              </w:rPr>
              <w:t>мМ</w:t>
            </w:r>
            <w:proofErr w:type="spellEnd"/>
            <w:r w:rsidRPr="00A51706">
              <w:rPr>
                <w:rFonts w:ascii="Times New Roman" w:hAnsi="Times New Roman" w:cs="Times New Roman"/>
                <w:sz w:val="24"/>
                <w:szCs w:val="24"/>
              </w:rPr>
              <w:t xml:space="preserve"> MgCl2, 0,5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dNTP</w:t>
            </w:r>
            <w:proofErr w:type="spellEnd"/>
            <w:r w:rsidRPr="00A51706">
              <w:rPr>
                <w:rFonts w:ascii="Times New Roman" w:hAnsi="Times New Roman" w:cs="Times New Roman"/>
                <w:sz w:val="24"/>
                <w:szCs w:val="24"/>
              </w:rPr>
              <w:t xml:space="preserve"> (10 </w:t>
            </w:r>
            <w:proofErr w:type="spellStart"/>
            <w:r w:rsidRPr="00A51706">
              <w:rPr>
                <w:rFonts w:ascii="Times New Roman" w:hAnsi="Times New Roman" w:cs="Times New Roman"/>
                <w:sz w:val="24"/>
                <w:szCs w:val="24"/>
              </w:rPr>
              <w:t>мМ</w:t>
            </w:r>
            <w:proofErr w:type="spellEnd"/>
            <w:r w:rsidRPr="00A51706">
              <w:rPr>
                <w:rFonts w:ascii="Times New Roman" w:hAnsi="Times New Roman" w:cs="Times New Roman"/>
                <w:sz w:val="24"/>
                <w:szCs w:val="24"/>
              </w:rPr>
              <w:t xml:space="preserve">), 0,5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бычьего сывороточного </w:t>
            </w:r>
            <w:proofErr w:type="spellStart"/>
            <w:r w:rsidRPr="00A51706">
              <w:rPr>
                <w:rFonts w:ascii="Times New Roman" w:hAnsi="Times New Roman" w:cs="Times New Roman"/>
                <w:sz w:val="24"/>
                <w:szCs w:val="24"/>
              </w:rPr>
              <w:t>aльбумина</w:t>
            </w:r>
            <w:proofErr w:type="spellEnd"/>
            <w:r w:rsidRPr="00A51706">
              <w:rPr>
                <w:rFonts w:ascii="Times New Roman" w:hAnsi="Times New Roman" w:cs="Times New Roman"/>
                <w:sz w:val="24"/>
                <w:szCs w:val="24"/>
              </w:rPr>
              <w:t xml:space="preserve"> (1 мг/мл), 0,3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Taq</w:t>
            </w:r>
            <w:proofErr w:type="spellEnd"/>
            <w:r w:rsidRPr="00A51706">
              <w:rPr>
                <w:rFonts w:ascii="Times New Roman" w:hAnsi="Times New Roman" w:cs="Times New Roman"/>
                <w:sz w:val="24"/>
                <w:szCs w:val="24"/>
              </w:rPr>
              <w:t xml:space="preserve">- или </w:t>
            </w:r>
            <w:proofErr w:type="spellStart"/>
            <w:r w:rsidRPr="00A51706">
              <w:rPr>
                <w:rFonts w:ascii="Times New Roman" w:hAnsi="Times New Roman" w:cs="Times New Roman"/>
                <w:sz w:val="24"/>
                <w:szCs w:val="24"/>
              </w:rPr>
              <w:t>Pwo-полимерaзы</w:t>
            </w:r>
            <w:proofErr w:type="spellEnd"/>
            <w:r w:rsidRPr="00A51706">
              <w:rPr>
                <w:rFonts w:ascii="Times New Roman" w:hAnsi="Times New Roman" w:cs="Times New Roman"/>
                <w:sz w:val="24"/>
                <w:szCs w:val="24"/>
              </w:rPr>
              <w:t xml:space="preserve">, по 1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прямого и </w:t>
            </w:r>
            <w:proofErr w:type="spellStart"/>
            <w:r w:rsidRPr="00A51706">
              <w:rPr>
                <w:rFonts w:ascii="Times New Roman" w:hAnsi="Times New Roman" w:cs="Times New Roman"/>
                <w:sz w:val="24"/>
                <w:szCs w:val="24"/>
              </w:rPr>
              <w:t>обрaтного</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прaймеров</w:t>
            </w:r>
            <w:proofErr w:type="spellEnd"/>
            <w:r w:rsidRPr="00A51706">
              <w:rPr>
                <w:rFonts w:ascii="Times New Roman" w:hAnsi="Times New Roman" w:cs="Times New Roman"/>
                <w:sz w:val="24"/>
                <w:szCs w:val="24"/>
              </w:rPr>
              <w:t xml:space="preserve"> (10 </w:t>
            </w:r>
            <w:proofErr w:type="spellStart"/>
            <w:r w:rsidRPr="00A51706">
              <w:rPr>
                <w:rFonts w:ascii="Times New Roman" w:hAnsi="Times New Roman" w:cs="Times New Roman"/>
                <w:sz w:val="24"/>
                <w:szCs w:val="24"/>
              </w:rPr>
              <w:t>пмол</w:t>
            </w:r>
            <w:proofErr w:type="spellEnd"/>
            <w:r w:rsidRPr="00A51706">
              <w:rPr>
                <w:rFonts w:ascii="Times New Roman" w:hAnsi="Times New Roman" w:cs="Times New Roman"/>
                <w:sz w:val="24"/>
                <w:szCs w:val="24"/>
              </w:rPr>
              <w:t xml:space="preserve">), 8,7 </w:t>
            </w:r>
            <w:proofErr w:type="spellStart"/>
            <w:r w:rsidRPr="00A51706">
              <w:rPr>
                <w:rFonts w:ascii="Times New Roman" w:hAnsi="Times New Roman" w:cs="Times New Roman"/>
                <w:sz w:val="24"/>
                <w:szCs w:val="24"/>
              </w:rPr>
              <w:t>мкл</w:t>
            </w:r>
            <w:proofErr w:type="spellEnd"/>
            <w:r w:rsidRPr="00A51706">
              <w:rPr>
                <w:rFonts w:ascii="Times New Roman" w:hAnsi="Times New Roman" w:cs="Times New Roman"/>
                <w:sz w:val="24"/>
                <w:szCs w:val="24"/>
              </w:rPr>
              <w:t xml:space="preserve"> dН</w:t>
            </w:r>
            <w:r w:rsidRPr="00A51706">
              <w:rPr>
                <w:rFonts w:ascii="Times New Roman" w:hAnsi="Times New Roman" w:cs="Times New Roman"/>
                <w:sz w:val="24"/>
                <w:szCs w:val="24"/>
                <w:vertAlign w:val="subscript"/>
              </w:rPr>
              <w:t>2</w:t>
            </w:r>
            <w:r w:rsidRPr="00A51706">
              <w:rPr>
                <w:rFonts w:ascii="Times New Roman" w:hAnsi="Times New Roman" w:cs="Times New Roman"/>
                <w:sz w:val="24"/>
                <w:szCs w:val="24"/>
              </w:rPr>
              <w:t xml:space="preserve">О. </w:t>
            </w:r>
          </w:p>
          <w:p w14:paraId="12ADA6B3" w14:textId="77777777" w:rsidR="00A51706" w:rsidRPr="00A51706" w:rsidRDefault="00A51706" w:rsidP="00A51706">
            <w:pPr>
              <w:ind w:firstLine="459"/>
              <w:rPr>
                <w:rFonts w:ascii="Times New Roman" w:hAnsi="Times New Roman" w:cs="Times New Roman"/>
                <w:sz w:val="24"/>
                <w:szCs w:val="24"/>
              </w:rPr>
            </w:pPr>
            <w:r w:rsidRPr="00A51706">
              <w:rPr>
                <w:rFonts w:ascii="Times New Roman" w:hAnsi="Times New Roman" w:cs="Times New Roman"/>
                <w:sz w:val="24"/>
                <w:szCs w:val="24"/>
              </w:rPr>
              <w:t>ПЦР-</w:t>
            </w:r>
            <w:proofErr w:type="spellStart"/>
            <w:r w:rsidRPr="00A51706">
              <w:rPr>
                <w:rFonts w:ascii="Times New Roman" w:hAnsi="Times New Roman" w:cs="Times New Roman"/>
                <w:sz w:val="24"/>
                <w:szCs w:val="24"/>
              </w:rPr>
              <w:t>aмплификaцию</w:t>
            </w:r>
            <w:proofErr w:type="spellEnd"/>
            <w:r w:rsidRPr="00A51706">
              <w:rPr>
                <w:rFonts w:ascii="Times New Roman" w:hAnsi="Times New Roman" w:cs="Times New Roman"/>
                <w:sz w:val="24"/>
                <w:szCs w:val="24"/>
              </w:rPr>
              <w:t xml:space="preserve"> проводили в следующих </w:t>
            </w:r>
            <w:proofErr w:type="spellStart"/>
            <w:r w:rsidRPr="00A51706">
              <w:rPr>
                <w:rFonts w:ascii="Times New Roman" w:hAnsi="Times New Roman" w:cs="Times New Roman"/>
                <w:sz w:val="24"/>
                <w:szCs w:val="24"/>
              </w:rPr>
              <w:t>темперaтурных</w:t>
            </w:r>
            <w:proofErr w:type="spellEnd"/>
            <w:r w:rsidRPr="00A51706">
              <w:rPr>
                <w:rFonts w:ascii="Times New Roman" w:hAnsi="Times New Roman" w:cs="Times New Roman"/>
                <w:sz w:val="24"/>
                <w:szCs w:val="24"/>
              </w:rPr>
              <w:t xml:space="preserve"> режимах: </w:t>
            </w:r>
            <w:proofErr w:type="spellStart"/>
            <w:r w:rsidRPr="00A51706">
              <w:rPr>
                <w:rFonts w:ascii="Times New Roman" w:hAnsi="Times New Roman" w:cs="Times New Roman"/>
                <w:sz w:val="24"/>
                <w:szCs w:val="24"/>
              </w:rPr>
              <w:t>денaтурaция</w:t>
            </w:r>
            <w:proofErr w:type="spellEnd"/>
            <w:r w:rsidRPr="00A51706">
              <w:rPr>
                <w:rFonts w:ascii="Times New Roman" w:hAnsi="Times New Roman" w:cs="Times New Roman"/>
                <w:sz w:val="24"/>
                <w:szCs w:val="24"/>
              </w:rPr>
              <w:t xml:space="preserve"> при 94</w:t>
            </w:r>
            <w:r w:rsidRPr="00A51706">
              <w:rPr>
                <w:rFonts w:ascii="Times New Roman" w:hAnsi="Times New Roman" w:cs="Times New Roman"/>
                <w:sz w:val="24"/>
                <w:szCs w:val="24"/>
                <w:vertAlign w:val="superscript"/>
              </w:rPr>
              <w:t>о</w:t>
            </w:r>
            <w:r w:rsidRPr="00A51706">
              <w:rPr>
                <w:rFonts w:ascii="Times New Roman" w:hAnsi="Times New Roman" w:cs="Times New Roman"/>
                <w:sz w:val="24"/>
                <w:szCs w:val="24"/>
              </w:rPr>
              <w:t xml:space="preserve">С - 5 мин, 30 циклов </w:t>
            </w:r>
            <w:proofErr w:type="spellStart"/>
            <w:r w:rsidRPr="00A51706">
              <w:rPr>
                <w:rFonts w:ascii="Times New Roman" w:hAnsi="Times New Roman" w:cs="Times New Roman"/>
                <w:sz w:val="24"/>
                <w:szCs w:val="24"/>
              </w:rPr>
              <w:t>aмплификaции</w:t>
            </w:r>
            <w:proofErr w:type="spellEnd"/>
            <w:r w:rsidRPr="00A51706">
              <w:rPr>
                <w:rFonts w:ascii="Times New Roman" w:hAnsi="Times New Roman" w:cs="Times New Roman"/>
                <w:sz w:val="24"/>
                <w:szCs w:val="24"/>
              </w:rPr>
              <w:t xml:space="preserve"> при 94</w:t>
            </w:r>
            <w:r w:rsidRPr="00A51706">
              <w:rPr>
                <w:rFonts w:ascii="Times New Roman" w:hAnsi="Times New Roman" w:cs="Times New Roman"/>
                <w:sz w:val="24"/>
                <w:szCs w:val="24"/>
                <w:vertAlign w:val="superscript"/>
              </w:rPr>
              <w:t>о</w:t>
            </w:r>
            <w:r w:rsidRPr="00A51706">
              <w:rPr>
                <w:rFonts w:ascii="Times New Roman" w:hAnsi="Times New Roman" w:cs="Times New Roman"/>
                <w:sz w:val="24"/>
                <w:szCs w:val="24"/>
              </w:rPr>
              <w:t>С – 30 сек, 45-65</w:t>
            </w:r>
            <w:r w:rsidRPr="00A51706">
              <w:rPr>
                <w:rFonts w:ascii="Times New Roman" w:hAnsi="Times New Roman" w:cs="Times New Roman"/>
                <w:sz w:val="24"/>
                <w:szCs w:val="24"/>
                <w:vertAlign w:val="superscript"/>
              </w:rPr>
              <w:t>о</w:t>
            </w:r>
            <w:r w:rsidRPr="00A51706">
              <w:rPr>
                <w:rFonts w:ascii="Times New Roman" w:hAnsi="Times New Roman" w:cs="Times New Roman"/>
                <w:sz w:val="24"/>
                <w:szCs w:val="24"/>
              </w:rPr>
              <w:t>С (в зависимости от используемых праймеров</w:t>
            </w:r>
            <w:r>
              <w:rPr>
                <w:rFonts w:ascii="Times New Roman" w:hAnsi="Times New Roman" w:cs="Times New Roman"/>
                <w:sz w:val="24"/>
                <w:szCs w:val="24"/>
              </w:rPr>
              <w:t xml:space="preserve">. В нашем случае генно-специфические </w:t>
            </w:r>
            <w:proofErr w:type="spellStart"/>
            <w:r>
              <w:rPr>
                <w:rFonts w:ascii="Times New Roman" w:hAnsi="Times New Roman" w:cs="Times New Roman"/>
                <w:sz w:val="24"/>
                <w:szCs w:val="24"/>
              </w:rPr>
              <w:t>праймера</w:t>
            </w:r>
            <w:proofErr w:type="spellEnd"/>
            <w:r>
              <w:rPr>
                <w:rFonts w:ascii="Times New Roman" w:hAnsi="Times New Roman" w:cs="Times New Roman"/>
                <w:sz w:val="24"/>
                <w:szCs w:val="24"/>
              </w:rPr>
              <w:t xml:space="preserve"> к </w:t>
            </w:r>
            <w:proofErr w:type="spellStart"/>
            <w:r w:rsidRPr="00201893">
              <w:rPr>
                <w:rFonts w:ascii="Times New Roman" w:hAnsi="Times New Roman" w:cs="Times New Roman"/>
                <w:i/>
                <w:sz w:val="24"/>
                <w:szCs w:val="24"/>
                <w:lang w:val="en-US"/>
              </w:rPr>
              <w:t>TaS</w:t>
            </w:r>
            <w:proofErr w:type="spellEnd"/>
            <w:r w:rsidRPr="00201893">
              <w:rPr>
                <w:rFonts w:ascii="Times New Roman" w:hAnsi="Times New Roman" w:cs="Times New Roman"/>
                <w:i/>
                <w:sz w:val="24"/>
                <w:szCs w:val="24"/>
              </w:rPr>
              <w:t>6</w:t>
            </w:r>
            <w:r w:rsidRPr="00201893">
              <w:rPr>
                <w:rFonts w:ascii="Times New Roman" w:hAnsi="Times New Roman" w:cs="Times New Roman"/>
                <w:i/>
                <w:sz w:val="24"/>
                <w:szCs w:val="24"/>
                <w:lang w:val="en-US"/>
              </w:rPr>
              <w:t>K</w:t>
            </w:r>
            <w:r w:rsidRPr="00201893">
              <w:rPr>
                <w:rFonts w:ascii="Times New Roman" w:hAnsi="Times New Roman" w:cs="Times New Roman"/>
                <w:i/>
                <w:sz w:val="24"/>
                <w:szCs w:val="24"/>
              </w:rPr>
              <w:t>1</w:t>
            </w:r>
            <w:r w:rsidRPr="00A51706">
              <w:rPr>
                <w:rFonts w:ascii="Times New Roman" w:hAnsi="Times New Roman" w:cs="Times New Roman"/>
                <w:sz w:val="24"/>
                <w:szCs w:val="24"/>
              </w:rPr>
              <w:t>) - 30 сек, 72</w:t>
            </w:r>
            <w:r w:rsidRPr="00A51706">
              <w:rPr>
                <w:rFonts w:ascii="Times New Roman" w:hAnsi="Times New Roman" w:cs="Times New Roman"/>
                <w:sz w:val="24"/>
                <w:szCs w:val="24"/>
                <w:vertAlign w:val="superscript"/>
              </w:rPr>
              <w:t>о</w:t>
            </w:r>
            <w:r w:rsidRPr="00A51706">
              <w:rPr>
                <w:rFonts w:ascii="Times New Roman" w:hAnsi="Times New Roman" w:cs="Times New Roman"/>
                <w:sz w:val="24"/>
                <w:szCs w:val="24"/>
              </w:rPr>
              <w:t xml:space="preserve">С – 30-150 сек (в зависимости от длины генов) и </w:t>
            </w:r>
            <w:proofErr w:type="spellStart"/>
            <w:r w:rsidRPr="00A51706">
              <w:rPr>
                <w:rFonts w:ascii="Times New Roman" w:hAnsi="Times New Roman" w:cs="Times New Roman"/>
                <w:sz w:val="24"/>
                <w:szCs w:val="24"/>
              </w:rPr>
              <w:t>зaключительнaя</w:t>
            </w:r>
            <w:proofErr w:type="spellEnd"/>
            <w:r w:rsidRPr="00A51706">
              <w:rPr>
                <w:rFonts w:ascii="Times New Roman" w:hAnsi="Times New Roman" w:cs="Times New Roman"/>
                <w:sz w:val="24"/>
                <w:szCs w:val="24"/>
              </w:rPr>
              <w:t xml:space="preserve"> </w:t>
            </w:r>
            <w:proofErr w:type="spellStart"/>
            <w:r w:rsidRPr="00A51706">
              <w:rPr>
                <w:rFonts w:ascii="Times New Roman" w:hAnsi="Times New Roman" w:cs="Times New Roman"/>
                <w:sz w:val="24"/>
                <w:szCs w:val="24"/>
              </w:rPr>
              <w:t>элонгaция</w:t>
            </w:r>
            <w:proofErr w:type="spellEnd"/>
            <w:r w:rsidRPr="00A51706">
              <w:rPr>
                <w:rFonts w:ascii="Times New Roman" w:hAnsi="Times New Roman" w:cs="Times New Roman"/>
                <w:sz w:val="24"/>
                <w:szCs w:val="24"/>
              </w:rPr>
              <w:t xml:space="preserve"> при 72</w:t>
            </w:r>
            <w:r w:rsidRPr="00A51706">
              <w:rPr>
                <w:rFonts w:ascii="Times New Roman" w:hAnsi="Times New Roman" w:cs="Times New Roman"/>
                <w:sz w:val="24"/>
                <w:szCs w:val="24"/>
                <w:vertAlign w:val="superscript"/>
              </w:rPr>
              <w:t>о</w:t>
            </w:r>
            <w:r w:rsidRPr="00A51706">
              <w:rPr>
                <w:rFonts w:ascii="Times New Roman" w:hAnsi="Times New Roman" w:cs="Times New Roman"/>
                <w:sz w:val="24"/>
                <w:szCs w:val="24"/>
              </w:rPr>
              <w:t>С - 5 мин, после была пауза при 4</w:t>
            </w:r>
            <w:r w:rsidRPr="00A51706">
              <w:rPr>
                <w:rFonts w:ascii="Times New Roman" w:hAnsi="Times New Roman" w:cs="Times New Roman"/>
                <w:sz w:val="24"/>
                <w:szCs w:val="24"/>
                <w:vertAlign w:val="superscript"/>
              </w:rPr>
              <w:t>о</w:t>
            </w:r>
            <w:r w:rsidRPr="00A51706">
              <w:rPr>
                <w:rFonts w:ascii="Times New Roman" w:hAnsi="Times New Roman" w:cs="Times New Roman"/>
                <w:sz w:val="24"/>
                <w:szCs w:val="24"/>
              </w:rPr>
              <w:t xml:space="preserve">С. </w:t>
            </w:r>
          </w:p>
          <w:p w14:paraId="2AE0EF7B" w14:textId="77777777" w:rsidR="00A51706" w:rsidRPr="00201893" w:rsidRDefault="00A51706" w:rsidP="00A51706">
            <w:pPr>
              <w:ind w:firstLine="459"/>
              <w:rPr>
                <w:rFonts w:ascii="Times New Roman" w:hAnsi="Times New Roman" w:cs="Times New Roman"/>
                <w:sz w:val="24"/>
                <w:szCs w:val="24"/>
              </w:rPr>
            </w:pPr>
            <w:r w:rsidRPr="00A51706">
              <w:rPr>
                <w:rFonts w:ascii="Times New Roman" w:hAnsi="Times New Roman" w:cs="Times New Roman"/>
                <w:sz w:val="24"/>
                <w:szCs w:val="24"/>
              </w:rPr>
              <w:t xml:space="preserve">Таким образом, в процессе рассматриваемой реакции эффективно </w:t>
            </w:r>
            <w:proofErr w:type="spellStart"/>
            <w:r w:rsidRPr="00A51706">
              <w:rPr>
                <w:rFonts w:ascii="Times New Roman" w:hAnsi="Times New Roman" w:cs="Times New Roman"/>
                <w:sz w:val="24"/>
                <w:szCs w:val="24"/>
              </w:rPr>
              <w:t>амплифицируется</w:t>
            </w:r>
            <w:proofErr w:type="spellEnd"/>
            <w:r w:rsidRPr="00A51706">
              <w:rPr>
                <w:rFonts w:ascii="Times New Roman" w:hAnsi="Times New Roman" w:cs="Times New Roman"/>
                <w:sz w:val="24"/>
                <w:szCs w:val="24"/>
              </w:rPr>
              <w:t xml:space="preserve"> только та последовательность ДНК, которая ограничена </w:t>
            </w:r>
            <w:proofErr w:type="spellStart"/>
            <w:r w:rsidRPr="00A51706">
              <w:rPr>
                <w:rFonts w:ascii="Times New Roman" w:hAnsi="Times New Roman" w:cs="Times New Roman"/>
                <w:sz w:val="24"/>
                <w:szCs w:val="24"/>
              </w:rPr>
              <w:t>праймерами</w:t>
            </w:r>
            <w:proofErr w:type="spellEnd"/>
            <w:r w:rsidRPr="00A51706">
              <w:rPr>
                <w:rFonts w:ascii="Times New Roman" w:hAnsi="Times New Roman" w:cs="Times New Roman"/>
                <w:sz w:val="24"/>
                <w:szCs w:val="24"/>
              </w:rPr>
              <w:t>.</w:t>
            </w:r>
          </w:p>
        </w:tc>
      </w:tr>
      <w:tr w:rsidR="0093397D" w:rsidRPr="00201893" w14:paraId="605E10F5" w14:textId="77777777" w:rsidTr="00201893">
        <w:tc>
          <w:tcPr>
            <w:tcW w:w="1271" w:type="dxa"/>
            <w:vMerge/>
            <w:vAlign w:val="center"/>
          </w:tcPr>
          <w:p w14:paraId="21828BCD"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2839F31E"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52308FDA" w14:textId="77777777" w:rsidR="00723ACF" w:rsidRPr="00C468A5" w:rsidRDefault="00723ACF" w:rsidP="00723ACF">
            <w:pPr>
              <w:pStyle w:val="a4"/>
              <w:numPr>
                <w:ilvl w:val="0"/>
                <w:numId w:val="11"/>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2C0B82C0" w14:textId="77777777" w:rsidR="00723ACF" w:rsidRDefault="00723ACF" w:rsidP="00723ACF">
            <w:pPr>
              <w:pStyle w:val="a4"/>
              <w:numPr>
                <w:ilvl w:val="0"/>
                <w:numId w:val="11"/>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50A3D072" w14:textId="77777777" w:rsidR="00723ACF" w:rsidRPr="00F24829" w:rsidRDefault="00723ACF" w:rsidP="00723ACF">
            <w:pPr>
              <w:pStyle w:val="a4"/>
              <w:numPr>
                <w:ilvl w:val="0"/>
                <w:numId w:val="11"/>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3780974E" w14:textId="77777777" w:rsidR="00723ACF" w:rsidRDefault="00723ACF" w:rsidP="00723ACF">
            <w:pPr>
              <w:pStyle w:val="a4"/>
              <w:numPr>
                <w:ilvl w:val="0"/>
                <w:numId w:val="11"/>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5B3968C5" w14:textId="77777777" w:rsidR="00723ACF" w:rsidRDefault="00CC1AB7" w:rsidP="00723ACF">
            <w:pPr>
              <w:pStyle w:val="a4"/>
              <w:numPr>
                <w:ilvl w:val="0"/>
                <w:numId w:val="11"/>
              </w:numPr>
              <w:spacing w:after="160" w:line="259" w:lineRule="auto"/>
              <w:rPr>
                <w:rFonts w:ascii="Times New Roman" w:hAnsi="Times New Roman" w:cs="Times New Roman"/>
                <w:sz w:val="24"/>
                <w:szCs w:val="24"/>
              </w:rPr>
            </w:pPr>
            <w:hyperlink r:id="rId14" w:history="1">
              <w:r w:rsidR="00723ACF" w:rsidRPr="00292F24">
                <w:rPr>
                  <w:rStyle w:val="a5"/>
                  <w:rFonts w:ascii="Times New Roman" w:hAnsi="Times New Roman" w:cs="Times New Roman"/>
                  <w:sz w:val="24"/>
                  <w:szCs w:val="24"/>
                </w:rPr>
                <w:t>http://molbiol.ru/</w:t>
              </w:r>
            </w:hyperlink>
          </w:p>
          <w:p w14:paraId="44753AD0" w14:textId="77777777" w:rsidR="00723ACF" w:rsidRPr="00201893" w:rsidRDefault="00723ACF" w:rsidP="0093397D">
            <w:pPr>
              <w:rPr>
                <w:rFonts w:ascii="Times New Roman" w:hAnsi="Times New Roman" w:cs="Times New Roman"/>
                <w:sz w:val="24"/>
                <w:szCs w:val="24"/>
              </w:rPr>
            </w:pPr>
          </w:p>
        </w:tc>
      </w:tr>
      <w:tr w:rsidR="0093397D" w:rsidRPr="00201893" w14:paraId="599031BD" w14:textId="77777777" w:rsidTr="00201893">
        <w:tc>
          <w:tcPr>
            <w:tcW w:w="1271" w:type="dxa"/>
            <w:vMerge w:val="restart"/>
            <w:vAlign w:val="center"/>
          </w:tcPr>
          <w:p w14:paraId="13BD6737"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6</w:t>
            </w:r>
          </w:p>
        </w:tc>
        <w:tc>
          <w:tcPr>
            <w:tcW w:w="3686" w:type="dxa"/>
          </w:tcPr>
          <w:p w14:paraId="642D6525" w14:textId="77777777" w:rsidR="0093397D" w:rsidRPr="00201893" w:rsidRDefault="00201893" w:rsidP="0093397D">
            <w:pPr>
              <w:rPr>
                <w:rFonts w:ascii="Times New Roman" w:hAnsi="Times New Roman" w:cs="Times New Roman"/>
                <w:sz w:val="24"/>
                <w:szCs w:val="24"/>
              </w:rPr>
            </w:pPr>
            <w:r w:rsidRPr="00201893">
              <w:rPr>
                <w:rFonts w:ascii="Times New Roman" w:hAnsi="Times New Roman" w:cs="Times New Roman"/>
                <w:sz w:val="24"/>
                <w:szCs w:val="24"/>
                <w:lang w:val="kk-KZ"/>
              </w:rPr>
              <w:t xml:space="preserve">Синтез кДНК гена </w:t>
            </w:r>
            <w:r w:rsidRPr="00201893">
              <w:rPr>
                <w:rFonts w:ascii="Times New Roman" w:hAnsi="Times New Roman" w:cs="Times New Roman"/>
                <w:i/>
                <w:sz w:val="24"/>
                <w:szCs w:val="24"/>
                <w:lang w:val="kk-KZ"/>
              </w:rPr>
              <w:t>TaRHT</w:t>
            </w:r>
            <w:r w:rsidRPr="00201893">
              <w:rPr>
                <w:rFonts w:ascii="Times New Roman" w:hAnsi="Times New Roman" w:cs="Times New Roman"/>
                <w:sz w:val="24"/>
                <w:szCs w:val="24"/>
                <w:lang w:val="kk-KZ"/>
              </w:rPr>
              <w:t>-</w:t>
            </w:r>
            <w:r w:rsidRPr="00201893">
              <w:rPr>
                <w:rFonts w:ascii="Times New Roman" w:hAnsi="Times New Roman" w:cs="Times New Roman"/>
                <w:i/>
                <w:sz w:val="24"/>
                <w:szCs w:val="24"/>
                <w:lang w:val="kk-KZ"/>
              </w:rPr>
              <w:t>D1a</w:t>
            </w:r>
            <w:r w:rsidRPr="00201893">
              <w:rPr>
                <w:rFonts w:ascii="Times New Roman" w:hAnsi="Times New Roman" w:cs="Times New Roman"/>
                <w:sz w:val="24"/>
                <w:szCs w:val="24"/>
                <w:lang w:val="kk-KZ"/>
              </w:rPr>
              <w:t>.</w:t>
            </w:r>
          </w:p>
        </w:tc>
        <w:tc>
          <w:tcPr>
            <w:tcW w:w="5244" w:type="dxa"/>
          </w:tcPr>
          <w:p w14:paraId="3C8E372D" w14:textId="77777777" w:rsidR="0093397D" w:rsidRDefault="003F1840" w:rsidP="003F1840">
            <w:pPr>
              <w:rPr>
                <w:rFonts w:ascii="Times New Roman" w:hAnsi="Times New Roman" w:cs="Times New Roman"/>
                <w:sz w:val="24"/>
                <w:szCs w:val="24"/>
                <w:lang w:val="kk-KZ"/>
              </w:rPr>
            </w:pPr>
            <w:r>
              <w:rPr>
                <w:rFonts w:ascii="Times New Roman" w:hAnsi="Times New Roman" w:cs="Times New Roman"/>
                <w:sz w:val="24"/>
                <w:szCs w:val="24"/>
                <w:lang w:val="kk-KZ"/>
              </w:rPr>
              <w:t>- Изучить протокол с</w:t>
            </w:r>
            <w:r w:rsidRPr="00201893">
              <w:rPr>
                <w:rFonts w:ascii="Times New Roman" w:hAnsi="Times New Roman" w:cs="Times New Roman"/>
                <w:sz w:val="24"/>
                <w:szCs w:val="24"/>
                <w:lang w:val="kk-KZ"/>
              </w:rPr>
              <w:t>интез</w:t>
            </w:r>
            <w:r>
              <w:rPr>
                <w:rFonts w:ascii="Times New Roman" w:hAnsi="Times New Roman" w:cs="Times New Roman"/>
                <w:sz w:val="24"/>
                <w:szCs w:val="24"/>
                <w:lang w:val="kk-KZ"/>
              </w:rPr>
              <w:t xml:space="preserve"> первой цепи</w:t>
            </w:r>
            <w:r w:rsidRPr="00201893">
              <w:rPr>
                <w:rFonts w:ascii="Times New Roman" w:hAnsi="Times New Roman" w:cs="Times New Roman"/>
                <w:sz w:val="24"/>
                <w:szCs w:val="24"/>
                <w:lang w:val="kk-KZ"/>
              </w:rPr>
              <w:t xml:space="preserve"> кДНК гена </w:t>
            </w:r>
            <w:r>
              <w:rPr>
                <w:rFonts w:ascii="Times New Roman" w:hAnsi="Times New Roman" w:cs="Times New Roman"/>
                <w:sz w:val="24"/>
                <w:szCs w:val="24"/>
                <w:lang w:val="kk-KZ"/>
              </w:rPr>
              <w:t xml:space="preserve"> на примере </w:t>
            </w:r>
            <w:r w:rsidRPr="00201893">
              <w:rPr>
                <w:rFonts w:ascii="Times New Roman" w:hAnsi="Times New Roman" w:cs="Times New Roman"/>
                <w:i/>
                <w:sz w:val="24"/>
                <w:szCs w:val="24"/>
                <w:lang w:val="kk-KZ"/>
              </w:rPr>
              <w:t>TaRHT</w:t>
            </w:r>
            <w:r w:rsidRPr="00201893">
              <w:rPr>
                <w:rFonts w:ascii="Times New Roman" w:hAnsi="Times New Roman" w:cs="Times New Roman"/>
                <w:sz w:val="24"/>
                <w:szCs w:val="24"/>
                <w:lang w:val="kk-KZ"/>
              </w:rPr>
              <w:t>-</w:t>
            </w:r>
            <w:r w:rsidRPr="00201893">
              <w:rPr>
                <w:rFonts w:ascii="Times New Roman" w:hAnsi="Times New Roman" w:cs="Times New Roman"/>
                <w:i/>
                <w:sz w:val="24"/>
                <w:szCs w:val="24"/>
                <w:lang w:val="kk-KZ"/>
              </w:rPr>
              <w:t>D1a</w:t>
            </w:r>
            <w:r w:rsidRPr="00201893">
              <w:rPr>
                <w:rFonts w:ascii="Times New Roman" w:hAnsi="Times New Roman" w:cs="Times New Roman"/>
                <w:sz w:val="24"/>
                <w:szCs w:val="24"/>
                <w:lang w:val="kk-KZ"/>
              </w:rPr>
              <w:t>.</w:t>
            </w:r>
          </w:p>
          <w:p w14:paraId="36E7810E" w14:textId="77777777" w:rsidR="003F1840" w:rsidRPr="00201893" w:rsidRDefault="003F1840" w:rsidP="003F1840">
            <w:pPr>
              <w:rPr>
                <w:rFonts w:ascii="Times New Roman" w:hAnsi="Times New Roman" w:cs="Times New Roman"/>
                <w:sz w:val="24"/>
                <w:szCs w:val="24"/>
              </w:rPr>
            </w:pPr>
            <w:r>
              <w:rPr>
                <w:rFonts w:ascii="Times New Roman" w:hAnsi="Times New Roman" w:cs="Times New Roman"/>
                <w:sz w:val="24"/>
                <w:szCs w:val="24"/>
                <w:lang w:val="kk-KZ"/>
              </w:rPr>
              <w:t>- Закрепить знания по ПЦР и ОТ-ПЦР методам.</w:t>
            </w:r>
          </w:p>
        </w:tc>
        <w:tc>
          <w:tcPr>
            <w:tcW w:w="4359" w:type="dxa"/>
          </w:tcPr>
          <w:p w14:paraId="6A4EC967" w14:textId="77777777" w:rsidR="0093397D" w:rsidRDefault="00B92638" w:rsidP="0093397D">
            <w:pPr>
              <w:rPr>
                <w:rFonts w:ascii="Times New Roman" w:hAnsi="Times New Roman" w:cs="Times New Roman"/>
                <w:i/>
                <w:sz w:val="24"/>
                <w:szCs w:val="24"/>
                <w:lang w:val="kk-KZ"/>
              </w:rPr>
            </w:pPr>
            <w:r>
              <w:rPr>
                <w:rFonts w:ascii="Times New Roman" w:hAnsi="Times New Roman" w:cs="Times New Roman"/>
                <w:sz w:val="24"/>
                <w:szCs w:val="24"/>
              </w:rPr>
              <w:t xml:space="preserve">1. Что такое </w:t>
            </w:r>
            <w:r w:rsidRPr="00201893">
              <w:rPr>
                <w:rFonts w:ascii="Times New Roman" w:hAnsi="Times New Roman" w:cs="Times New Roman"/>
                <w:i/>
                <w:sz w:val="24"/>
                <w:szCs w:val="24"/>
                <w:lang w:val="kk-KZ"/>
              </w:rPr>
              <w:t>TaRHT</w:t>
            </w:r>
            <w:r w:rsidRPr="00201893">
              <w:rPr>
                <w:rFonts w:ascii="Times New Roman" w:hAnsi="Times New Roman" w:cs="Times New Roman"/>
                <w:sz w:val="24"/>
                <w:szCs w:val="24"/>
                <w:lang w:val="kk-KZ"/>
              </w:rPr>
              <w:t>-</w:t>
            </w:r>
            <w:r w:rsidRPr="00201893">
              <w:rPr>
                <w:rFonts w:ascii="Times New Roman" w:hAnsi="Times New Roman" w:cs="Times New Roman"/>
                <w:i/>
                <w:sz w:val="24"/>
                <w:szCs w:val="24"/>
                <w:lang w:val="kk-KZ"/>
              </w:rPr>
              <w:t>D1a</w:t>
            </w:r>
            <w:r>
              <w:rPr>
                <w:rFonts w:ascii="Times New Roman" w:hAnsi="Times New Roman" w:cs="Times New Roman"/>
                <w:i/>
                <w:sz w:val="24"/>
                <w:szCs w:val="24"/>
                <w:lang w:val="kk-KZ"/>
              </w:rPr>
              <w:t>?</w:t>
            </w:r>
          </w:p>
          <w:p w14:paraId="6B917405" w14:textId="77777777" w:rsidR="00B92638" w:rsidRPr="00B92638" w:rsidRDefault="00B92638" w:rsidP="0093397D">
            <w:pPr>
              <w:rPr>
                <w:rFonts w:ascii="Times New Roman" w:hAnsi="Times New Roman" w:cs="Times New Roman"/>
                <w:sz w:val="24"/>
                <w:szCs w:val="24"/>
                <w:lang w:val="kk-KZ"/>
              </w:rPr>
            </w:pPr>
            <w:r w:rsidRPr="00B92638">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Где можно найти последовательность гена </w:t>
            </w:r>
            <w:r w:rsidRPr="00201893">
              <w:rPr>
                <w:rFonts w:ascii="Times New Roman" w:hAnsi="Times New Roman" w:cs="Times New Roman"/>
                <w:i/>
                <w:sz w:val="24"/>
                <w:szCs w:val="24"/>
                <w:lang w:val="kk-KZ"/>
              </w:rPr>
              <w:t>TaRHT</w:t>
            </w:r>
            <w:r w:rsidRPr="00201893">
              <w:rPr>
                <w:rFonts w:ascii="Times New Roman" w:hAnsi="Times New Roman" w:cs="Times New Roman"/>
                <w:sz w:val="24"/>
                <w:szCs w:val="24"/>
                <w:lang w:val="kk-KZ"/>
              </w:rPr>
              <w:t>-</w:t>
            </w:r>
            <w:r w:rsidRPr="00201893">
              <w:rPr>
                <w:rFonts w:ascii="Times New Roman" w:hAnsi="Times New Roman" w:cs="Times New Roman"/>
                <w:i/>
                <w:sz w:val="24"/>
                <w:szCs w:val="24"/>
                <w:lang w:val="kk-KZ"/>
              </w:rPr>
              <w:t>D1a</w:t>
            </w:r>
            <w:r>
              <w:rPr>
                <w:rFonts w:ascii="Times New Roman" w:hAnsi="Times New Roman" w:cs="Times New Roman"/>
                <w:sz w:val="24"/>
                <w:szCs w:val="24"/>
                <w:lang w:val="kk-KZ"/>
              </w:rPr>
              <w:t>?</w:t>
            </w:r>
          </w:p>
          <w:p w14:paraId="461CCA78" w14:textId="77777777" w:rsidR="00B92638" w:rsidRPr="00B92638" w:rsidRDefault="00B92638" w:rsidP="0093397D">
            <w:pPr>
              <w:rPr>
                <w:rFonts w:ascii="Times New Roman" w:hAnsi="Times New Roman" w:cs="Times New Roman"/>
                <w:sz w:val="24"/>
                <w:szCs w:val="24"/>
              </w:rPr>
            </w:pPr>
            <w:r w:rsidRPr="00B92638">
              <w:rPr>
                <w:rFonts w:ascii="Times New Roman" w:hAnsi="Times New Roman" w:cs="Times New Roman"/>
                <w:sz w:val="24"/>
                <w:szCs w:val="24"/>
                <w:lang w:val="kk-KZ"/>
              </w:rPr>
              <w:t xml:space="preserve">3. </w:t>
            </w:r>
            <w:r>
              <w:rPr>
                <w:rFonts w:ascii="Times New Roman" w:hAnsi="Times New Roman" w:cs="Times New Roman"/>
                <w:sz w:val="24"/>
                <w:szCs w:val="24"/>
                <w:lang w:val="kk-KZ"/>
              </w:rPr>
              <w:t>Как синтезируют кДНК?</w:t>
            </w:r>
          </w:p>
        </w:tc>
      </w:tr>
      <w:tr w:rsidR="0093397D" w:rsidRPr="00201893" w14:paraId="4A123CD4" w14:textId="77777777" w:rsidTr="00201893">
        <w:tc>
          <w:tcPr>
            <w:tcW w:w="1271" w:type="dxa"/>
            <w:vMerge/>
            <w:vAlign w:val="center"/>
          </w:tcPr>
          <w:p w14:paraId="0BD0F8D4"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6AE69655" w14:textId="77777777" w:rsidR="0093397D" w:rsidRDefault="0093397D" w:rsidP="00CB75F4">
            <w:pPr>
              <w:ind w:firstLine="459"/>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2B22395C" w14:textId="77777777" w:rsidR="00CB75F4" w:rsidRPr="00CB75F4" w:rsidRDefault="00CB75F4" w:rsidP="00CB75F4">
            <w:pPr>
              <w:ind w:firstLine="459"/>
              <w:jc w:val="both"/>
              <w:rPr>
                <w:rFonts w:ascii="Times New Roman" w:hAnsi="Times New Roman" w:cs="Times New Roman"/>
                <w:sz w:val="24"/>
                <w:szCs w:val="24"/>
              </w:rPr>
            </w:pPr>
            <w:r>
              <w:rPr>
                <w:rFonts w:ascii="Times New Roman" w:hAnsi="Times New Roman" w:cs="Times New Roman"/>
                <w:sz w:val="24"/>
                <w:szCs w:val="24"/>
                <w:lang w:val="kk-KZ"/>
              </w:rPr>
              <w:t>Для с</w:t>
            </w:r>
            <w:r w:rsidRPr="00201893">
              <w:rPr>
                <w:rFonts w:ascii="Times New Roman" w:hAnsi="Times New Roman" w:cs="Times New Roman"/>
                <w:sz w:val="24"/>
                <w:szCs w:val="24"/>
                <w:lang w:val="kk-KZ"/>
              </w:rPr>
              <w:t>интез</w:t>
            </w:r>
            <w:r>
              <w:rPr>
                <w:rFonts w:ascii="Times New Roman" w:hAnsi="Times New Roman" w:cs="Times New Roman"/>
                <w:sz w:val="24"/>
                <w:szCs w:val="24"/>
                <w:lang w:val="kk-KZ"/>
              </w:rPr>
              <w:t>а</w:t>
            </w:r>
            <w:r w:rsidRPr="00201893">
              <w:rPr>
                <w:rFonts w:ascii="Times New Roman" w:hAnsi="Times New Roman" w:cs="Times New Roman"/>
                <w:sz w:val="24"/>
                <w:szCs w:val="24"/>
                <w:lang w:val="kk-KZ"/>
              </w:rPr>
              <w:t xml:space="preserve"> кДНК гена </w:t>
            </w:r>
            <w:r w:rsidRPr="00201893">
              <w:rPr>
                <w:rFonts w:ascii="Times New Roman" w:hAnsi="Times New Roman" w:cs="Times New Roman"/>
                <w:i/>
                <w:sz w:val="24"/>
                <w:szCs w:val="24"/>
                <w:lang w:val="kk-KZ"/>
              </w:rPr>
              <w:t>TaRHT</w:t>
            </w:r>
            <w:r w:rsidRPr="00201893">
              <w:rPr>
                <w:rFonts w:ascii="Times New Roman" w:hAnsi="Times New Roman" w:cs="Times New Roman"/>
                <w:sz w:val="24"/>
                <w:szCs w:val="24"/>
                <w:lang w:val="kk-KZ"/>
              </w:rPr>
              <w:t>-</w:t>
            </w:r>
            <w:r w:rsidRPr="00201893">
              <w:rPr>
                <w:rFonts w:ascii="Times New Roman" w:hAnsi="Times New Roman" w:cs="Times New Roman"/>
                <w:i/>
                <w:sz w:val="24"/>
                <w:szCs w:val="24"/>
                <w:lang w:val="kk-KZ"/>
              </w:rPr>
              <w:t>D1a</w:t>
            </w:r>
            <w:r w:rsidRPr="00CB75F4">
              <w:rPr>
                <w:rFonts w:ascii="Times New Roman" w:hAnsi="Times New Roman" w:cs="Times New Roman"/>
                <w:sz w:val="24"/>
                <w:szCs w:val="24"/>
              </w:rPr>
              <w:t xml:space="preserve"> </w:t>
            </w:r>
            <w:r>
              <w:rPr>
                <w:rFonts w:ascii="Times New Roman" w:hAnsi="Times New Roman" w:cs="Times New Roman"/>
                <w:sz w:val="24"/>
                <w:szCs w:val="24"/>
              </w:rPr>
              <w:t xml:space="preserve">необходимо выделить мРНК из листьев пшеницы. Затем использовать набор для синтеза </w:t>
            </w:r>
            <w:proofErr w:type="spellStart"/>
            <w:r>
              <w:rPr>
                <w:rFonts w:ascii="Times New Roman" w:hAnsi="Times New Roman" w:cs="Times New Roman"/>
                <w:sz w:val="24"/>
                <w:szCs w:val="24"/>
              </w:rPr>
              <w:t>кДНК</w:t>
            </w:r>
            <w:proofErr w:type="spellEnd"/>
            <w:r>
              <w:rPr>
                <w:rFonts w:ascii="Times New Roman" w:hAnsi="Times New Roman" w:cs="Times New Roman"/>
                <w:sz w:val="24"/>
                <w:szCs w:val="24"/>
              </w:rPr>
              <w:t xml:space="preserve">. </w:t>
            </w:r>
            <w:r w:rsidRPr="00CB75F4">
              <w:rPr>
                <w:rFonts w:ascii="Times New Roman" w:hAnsi="Times New Roman" w:cs="Times New Roman"/>
                <w:sz w:val="24"/>
                <w:szCs w:val="24"/>
              </w:rPr>
              <w:t xml:space="preserve">Набор для синтеза первой цепи </w:t>
            </w:r>
            <w:proofErr w:type="spellStart"/>
            <w:r w:rsidRPr="00CB75F4">
              <w:rPr>
                <w:rFonts w:ascii="Times New Roman" w:hAnsi="Times New Roman" w:cs="Times New Roman"/>
                <w:sz w:val="24"/>
                <w:szCs w:val="24"/>
              </w:rPr>
              <w:t>кДНК</w:t>
            </w:r>
            <w:proofErr w:type="spellEnd"/>
            <w:r w:rsidRPr="00CB75F4">
              <w:rPr>
                <w:rFonts w:ascii="Times New Roman" w:hAnsi="Times New Roman" w:cs="Times New Roman"/>
                <w:sz w:val="24"/>
                <w:szCs w:val="24"/>
              </w:rPr>
              <w:t xml:space="preserve"> </w:t>
            </w:r>
            <w:proofErr w:type="spellStart"/>
            <w:r w:rsidRPr="00CB75F4">
              <w:rPr>
                <w:rFonts w:ascii="Times New Roman" w:hAnsi="Times New Roman" w:cs="Times New Roman"/>
                <w:sz w:val="24"/>
                <w:szCs w:val="24"/>
              </w:rPr>
              <w:t>Thermo</w:t>
            </w:r>
            <w:proofErr w:type="spellEnd"/>
            <w:r w:rsidRPr="00CB75F4">
              <w:rPr>
                <w:rFonts w:ascii="Times New Roman" w:hAnsi="Times New Roman" w:cs="Times New Roman"/>
                <w:sz w:val="24"/>
                <w:szCs w:val="24"/>
              </w:rPr>
              <w:t xml:space="preserve"> </w:t>
            </w:r>
            <w:proofErr w:type="spellStart"/>
            <w:r w:rsidRPr="00CB75F4">
              <w:rPr>
                <w:rFonts w:ascii="Times New Roman" w:hAnsi="Times New Roman" w:cs="Times New Roman"/>
                <w:sz w:val="24"/>
                <w:szCs w:val="24"/>
              </w:rPr>
              <w:t>Scientific</w:t>
            </w:r>
            <w:proofErr w:type="spellEnd"/>
            <w:r w:rsidRPr="00CB75F4">
              <w:rPr>
                <w:rFonts w:ascii="Times New Roman" w:hAnsi="Times New Roman" w:cs="Times New Roman"/>
                <w:sz w:val="24"/>
                <w:szCs w:val="24"/>
              </w:rPr>
              <w:t xml:space="preserve"> </w:t>
            </w:r>
            <w:proofErr w:type="spellStart"/>
            <w:r w:rsidRPr="00CB75F4">
              <w:rPr>
                <w:rFonts w:ascii="Times New Roman" w:hAnsi="Times New Roman" w:cs="Times New Roman"/>
                <w:sz w:val="24"/>
                <w:szCs w:val="24"/>
              </w:rPr>
              <w:t>RevertAid</w:t>
            </w:r>
            <w:proofErr w:type="spellEnd"/>
            <w:r w:rsidRPr="00CB75F4">
              <w:rPr>
                <w:rFonts w:ascii="Times New Roman" w:hAnsi="Times New Roman" w:cs="Times New Roman"/>
                <w:sz w:val="24"/>
                <w:szCs w:val="24"/>
              </w:rPr>
              <w:t xml:space="preserve"> представляет собой полную систему для эффективного синтеза </w:t>
            </w:r>
            <w:proofErr w:type="spellStart"/>
            <w:r w:rsidRPr="00CB75F4">
              <w:rPr>
                <w:rFonts w:ascii="Times New Roman" w:hAnsi="Times New Roman" w:cs="Times New Roman"/>
                <w:sz w:val="24"/>
                <w:szCs w:val="24"/>
              </w:rPr>
              <w:t>кДНК</w:t>
            </w:r>
            <w:proofErr w:type="spellEnd"/>
            <w:r w:rsidRPr="00CB75F4">
              <w:rPr>
                <w:rFonts w:ascii="Times New Roman" w:hAnsi="Times New Roman" w:cs="Times New Roman"/>
                <w:sz w:val="24"/>
                <w:szCs w:val="24"/>
              </w:rPr>
              <w:t xml:space="preserve"> первой цепи из матриц РНК. В наборе используется обратная транскриптаза </w:t>
            </w:r>
            <w:proofErr w:type="spellStart"/>
            <w:r w:rsidRPr="00CB75F4">
              <w:rPr>
                <w:rFonts w:ascii="Times New Roman" w:hAnsi="Times New Roman" w:cs="Times New Roman"/>
                <w:sz w:val="24"/>
                <w:szCs w:val="24"/>
              </w:rPr>
              <w:t>RevertAid</w:t>
            </w:r>
            <w:proofErr w:type="spellEnd"/>
            <w:r w:rsidRPr="00CB75F4">
              <w:rPr>
                <w:rFonts w:ascii="Times New Roman" w:hAnsi="Times New Roman" w:cs="Times New Roman"/>
                <w:sz w:val="24"/>
                <w:szCs w:val="24"/>
              </w:rPr>
              <w:t xml:space="preserve"> (RT), рекомбинантная RT M-</w:t>
            </w:r>
            <w:proofErr w:type="spellStart"/>
            <w:r w:rsidRPr="00CB75F4">
              <w:rPr>
                <w:rFonts w:ascii="Times New Roman" w:hAnsi="Times New Roman" w:cs="Times New Roman"/>
                <w:sz w:val="24"/>
                <w:szCs w:val="24"/>
              </w:rPr>
              <w:t>MuLV</w:t>
            </w:r>
            <w:proofErr w:type="spellEnd"/>
            <w:r w:rsidRPr="00CB75F4">
              <w:rPr>
                <w:rFonts w:ascii="Times New Roman" w:hAnsi="Times New Roman" w:cs="Times New Roman"/>
                <w:sz w:val="24"/>
                <w:szCs w:val="24"/>
              </w:rPr>
              <w:t xml:space="preserve">, которая сохраняет активность при 42-50°C и подходит для синтеза </w:t>
            </w:r>
            <w:proofErr w:type="spellStart"/>
            <w:r w:rsidRPr="00CB75F4">
              <w:rPr>
                <w:rFonts w:ascii="Times New Roman" w:hAnsi="Times New Roman" w:cs="Times New Roman"/>
                <w:sz w:val="24"/>
                <w:szCs w:val="24"/>
              </w:rPr>
              <w:t>кДНК</w:t>
            </w:r>
            <w:proofErr w:type="spellEnd"/>
            <w:r w:rsidRPr="00CB75F4">
              <w:rPr>
                <w:rFonts w:ascii="Times New Roman" w:hAnsi="Times New Roman" w:cs="Times New Roman"/>
                <w:sz w:val="24"/>
                <w:szCs w:val="24"/>
              </w:rPr>
              <w:t xml:space="preserve"> размером до 13 </w:t>
            </w:r>
            <w:proofErr w:type="spellStart"/>
            <w:r w:rsidRPr="00CB75F4">
              <w:rPr>
                <w:rFonts w:ascii="Times New Roman" w:hAnsi="Times New Roman" w:cs="Times New Roman"/>
                <w:sz w:val="24"/>
                <w:szCs w:val="24"/>
              </w:rPr>
              <w:t>т.п.н</w:t>
            </w:r>
            <w:proofErr w:type="spellEnd"/>
            <w:r w:rsidRPr="00CB75F4">
              <w:rPr>
                <w:rFonts w:ascii="Times New Roman" w:hAnsi="Times New Roman" w:cs="Times New Roman"/>
                <w:sz w:val="24"/>
                <w:szCs w:val="24"/>
              </w:rPr>
              <w:t xml:space="preserve">. Ингибитор </w:t>
            </w:r>
            <w:proofErr w:type="spellStart"/>
            <w:r w:rsidRPr="00CB75F4">
              <w:rPr>
                <w:rFonts w:ascii="Times New Roman" w:hAnsi="Times New Roman" w:cs="Times New Roman"/>
                <w:sz w:val="24"/>
                <w:szCs w:val="24"/>
              </w:rPr>
              <w:t>РНКазы</w:t>
            </w:r>
            <w:proofErr w:type="spellEnd"/>
            <w:r w:rsidRPr="00CB75F4">
              <w:rPr>
                <w:rFonts w:ascii="Times New Roman" w:hAnsi="Times New Roman" w:cs="Times New Roman"/>
                <w:sz w:val="24"/>
                <w:szCs w:val="24"/>
              </w:rPr>
              <w:t xml:space="preserve"> </w:t>
            </w:r>
            <w:proofErr w:type="spellStart"/>
            <w:r w:rsidRPr="00CB75F4">
              <w:rPr>
                <w:rFonts w:ascii="Times New Roman" w:hAnsi="Times New Roman" w:cs="Times New Roman"/>
                <w:sz w:val="24"/>
                <w:szCs w:val="24"/>
              </w:rPr>
              <w:t>RiboLock</w:t>
            </w:r>
            <w:proofErr w:type="spellEnd"/>
            <w:r w:rsidRPr="00CB75F4">
              <w:rPr>
                <w:rFonts w:ascii="Times New Roman" w:hAnsi="Times New Roman" w:cs="Times New Roman"/>
                <w:sz w:val="24"/>
                <w:szCs w:val="24"/>
              </w:rPr>
              <w:t>, входящий в комплект, эффективно защищает матрицы РНК от деградации.</w:t>
            </w:r>
          </w:p>
          <w:p w14:paraId="5AFF4946" w14:textId="77777777" w:rsidR="00CB75F4" w:rsidRPr="00CB75F4" w:rsidRDefault="00CB75F4" w:rsidP="00CB75F4">
            <w:pPr>
              <w:ind w:firstLine="459"/>
              <w:jc w:val="both"/>
              <w:rPr>
                <w:rFonts w:ascii="Times New Roman" w:hAnsi="Times New Roman" w:cs="Times New Roman"/>
                <w:sz w:val="24"/>
                <w:szCs w:val="24"/>
              </w:rPr>
            </w:pPr>
            <w:r w:rsidRPr="00CB75F4">
              <w:rPr>
                <w:rFonts w:ascii="Times New Roman" w:hAnsi="Times New Roman" w:cs="Times New Roman"/>
                <w:sz w:val="24"/>
                <w:szCs w:val="24"/>
              </w:rPr>
              <w:t xml:space="preserve">Набор для синтеза первой цепи </w:t>
            </w:r>
            <w:proofErr w:type="spellStart"/>
            <w:r w:rsidRPr="00CB75F4">
              <w:rPr>
                <w:rFonts w:ascii="Times New Roman" w:hAnsi="Times New Roman" w:cs="Times New Roman"/>
                <w:sz w:val="24"/>
                <w:szCs w:val="24"/>
              </w:rPr>
              <w:t>кДНК</w:t>
            </w:r>
            <w:proofErr w:type="spellEnd"/>
            <w:r w:rsidRPr="00CB75F4">
              <w:rPr>
                <w:rFonts w:ascii="Times New Roman" w:hAnsi="Times New Roman" w:cs="Times New Roman"/>
                <w:sz w:val="24"/>
                <w:szCs w:val="24"/>
              </w:rPr>
              <w:t xml:space="preserve"> </w:t>
            </w:r>
            <w:proofErr w:type="spellStart"/>
            <w:r w:rsidRPr="00CB75F4">
              <w:rPr>
                <w:rFonts w:ascii="Times New Roman" w:hAnsi="Times New Roman" w:cs="Times New Roman"/>
                <w:sz w:val="24"/>
                <w:szCs w:val="24"/>
              </w:rPr>
              <w:t>RevertAid</w:t>
            </w:r>
            <w:proofErr w:type="spellEnd"/>
            <w:r w:rsidRPr="00CB75F4">
              <w:rPr>
                <w:rFonts w:ascii="Times New Roman" w:hAnsi="Times New Roman" w:cs="Times New Roman"/>
                <w:sz w:val="24"/>
                <w:szCs w:val="24"/>
              </w:rPr>
              <w:t xml:space="preserve"> поставляется с </w:t>
            </w:r>
            <w:proofErr w:type="spellStart"/>
            <w:r w:rsidRPr="00CB75F4">
              <w:rPr>
                <w:rFonts w:ascii="Times New Roman" w:hAnsi="Times New Roman" w:cs="Times New Roman"/>
                <w:sz w:val="24"/>
                <w:szCs w:val="24"/>
              </w:rPr>
              <w:t>праймерами</w:t>
            </w:r>
            <w:proofErr w:type="spellEnd"/>
            <w:r w:rsidRPr="00CB75F4">
              <w:rPr>
                <w:rFonts w:ascii="Times New Roman" w:hAnsi="Times New Roman" w:cs="Times New Roman"/>
                <w:sz w:val="24"/>
                <w:szCs w:val="24"/>
              </w:rPr>
              <w:t xml:space="preserve"> олиго (</w:t>
            </w:r>
            <w:proofErr w:type="spellStart"/>
            <w:r w:rsidRPr="00CB75F4">
              <w:rPr>
                <w:rFonts w:ascii="Times New Roman" w:hAnsi="Times New Roman" w:cs="Times New Roman"/>
                <w:sz w:val="24"/>
                <w:szCs w:val="24"/>
              </w:rPr>
              <w:t>dT</w:t>
            </w:r>
            <w:proofErr w:type="spellEnd"/>
            <w:r w:rsidRPr="00CB75F4">
              <w:rPr>
                <w:rFonts w:ascii="Times New Roman" w:hAnsi="Times New Roman" w:cs="Times New Roman"/>
                <w:sz w:val="24"/>
                <w:szCs w:val="24"/>
              </w:rPr>
              <w:t xml:space="preserve">) 18 и случайными </w:t>
            </w:r>
            <w:proofErr w:type="spellStart"/>
            <w:r w:rsidRPr="00CB75F4">
              <w:rPr>
                <w:rFonts w:ascii="Times New Roman" w:hAnsi="Times New Roman" w:cs="Times New Roman"/>
                <w:sz w:val="24"/>
                <w:szCs w:val="24"/>
              </w:rPr>
              <w:t>гексамерами</w:t>
            </w:r>
            <w:proofErr w:type="spellEnd"/>
            <w:r w:rsidRPr="00CB75F4">
              <w:rPr>
                <w:rFonts w:ascii="Times New Roman" w:hAnsi="Times New Roman" w:cs="Times New Roman"/>
                <w:sz w:val="24"/>
                <w:szCs w:val="24"/>
              </w:rPr>
              <w:t>. Олиго (</w:t>
            </w:r>
            <w:proofErr w:type="spellStart"/>
            <w:r w:rsidRPr="00CB75F4">
              <w:rPr>
                <w:rFonts w:ascii="Times New Roman" w:hAnsi="Times New Roman" w:cs="Times New Roman"/>
                <w:sz w:val="24"/>
                <w:szCs w:val="24"/>
              </w:rPr>
              <w:t>dT</w:t>
            </w:r>
            <w:proofErr w:type="spellEnd"/>
            <w:r w:rsidRPr="00CB75F4">
              <w:rPr>
                <w:rFonts w:ascii="Times New Roman" w:hAnsi="Times New Roman" w:cs="Times New Roman"/>
                <w:sz w:val="24"/>
                <w:szCs w:val="24"/>
              </w:rPr>
              <w:t>) 18</w:t>
            </w:r>
            <w:r>
              <w:rPr>
                <w:rFonts w:ascii="Times New Roman" w:hAnsi="Times New Roman" w:cs="Times New Roman"/>
                <w:sz w:val="24"/>
                <w:szCs w:val="24"/>
              </w:rPr>
              <w:t xml:space="preserve"> </w:t>
            </w:r>
            <w:proofErr w:type="spellStart"/>
            <w:r w:rsidRPr="00CB75F4">
              <w:rPr>
                <w:rFonts w:ascii="Times New Roman" w:hAnsi="Times New Roman" w:cs="Times New Roman"/>
                <w:sz w:val="24"/>
                <w:szCs w:val="24"/>
              </w:rPr>
              <w:t>праймер</w:t>
            </w:r>
            <w:proofErr w:type="spellEnd"/>
            <w:r w:rsidRPr="00CB75F4">
              <w:rPr>
                <w:rFonts w:ascii="Times New Roman" w:hAnsi="Times New Roman" w:cs="Times New Roman"/>
                <w:sz w:val="24"/>
                <w:szCs w:val="24"/>
              </w:rPr>
              <w:t xml:space="preserve"> селективно отжигается с поли (А) хвостом мРНК. Случайные </w:t>
            </w:r>
            <w:proofErr w:type="spellStart"/>
            <w:r w:rsidRPr="00CB75F4">
              <w:rPr>
                <w:rFonts w:ascii="Times New Roman" w:hAnsi="Times New Roman" w:cs="Times New Roman"/>
                <w:sz w:val="24"/>
                <w:szCs w:val="24"/>
              </w:rPr>
              <w:t>гексамерные</w:t>
            </w:r>
            <w:proofErr w:type="spellEnd"/>
            <w:r w:rsidRPr="00CB75F4">
              <w:rPr>
                <w:rFonts w:ascii="Times New Roman" w:hAnsi="Times New Roman" w:cs="Times New Roman"/>
                <w:sz w:val="24"/>
                <w:szCs w:val="24"/>
              </w:rPr>
              <w:t xml:space="preserve"> </w:t>
            </w:r>
            <w:proofErr w:type="spellStart"/>
            <w:r w:rsidRPr="00CB75F4">
              <w:rPr>
                <w:rFonts w:ascii="Times New Roman" w:hAnsi="Times New Roman" w:cs="Times New Roman"/>
                <w:sz w:val="24"/>
                <w:szCs w:val="24"/>
              </w:rPr>
              <w:t>праймеры</w:t>
            </w:r>
            <w:proofErr w:type="spellEnd"/>
            <w:r w:rsidRPr="00CB75F4">
              <w:rPr>
                <w:rFonts w:ascii="Times New Roman" w:hAnsi="Times New Roman" w:cs="Times New Roman"/>
                <w:sz w:val="24"/>
                <w:szCs w:val="24"/>
              </w:rPr>
              <w:t xml:space="preserve"> не требуют наличия поли (А) хвоста, поэтому их можно использовать для транскрипции 5'-концевых областей </w:t>
            </w:r>
            <w:proofErr w:type="spellStart"/>
            <w:r w:rsidRPr="00CB75F4">
              <w:rPr>
                <w:rFonts w:ascii="Times New Roman" w:hAnsi="Times New Roman" w:cs="Times New Roman"/>
                <w:sz w:val="24"/>
                <w:szCs w:val="24"/>
              </w:rPr>
              <w:t>мРНК</w:t>
            </w:r>
            <w:proofErr w:type="spellEnd"/>
            <w:r w:rsidRPr="00CB75F4">
              <w:rPr>
                <w:rFonts w:ascii="Times New Roman" w:hAnsi="Times New Roman" w:cs="Times New Roman"/>
                <w:sz w:val="24"/>
                <w:szCs w:val="24"/>
              </w:rPr>
              <w:t xml:space="preserve"> или синтеза </w:t>
            </w:r>
            <w:proofErr w:type="spellStart"/>
            <w:r w:rsidRPr="00CB75F4">
              <w:rPr>
                <w:rFonts w:ascii="Times New Roman" w:hAnsi="Times New Roman" w:cs="Times New Roman"/>
                <w:sz w:val="24"/>
                <w:szCs w:val="24"/>
              </w:rPr>
              <w:t>кДНК</w:t>
            </w:r>
            <w:proofErr w:type="spellEnd"/>
            <w:r w:rsidRPr="00CB75F4">
              <w:rPr>
                <w:rFonts w:ascii="Times New Roman" w:hAnsi="Times New Roman" w:cs="Times New Roman"/>
                <w:sz w:val="24"/>
                <w:szCs w:val="24"/>
              </w:rPr>
              <w:t xml:space="preserve"> видов РНК, лишенных поли (А) хвоста (например, </w:t>
            </w:r>
            <w:proofErr w:type="spellStart"/>
            <w:r w:rsidRPr="00CB75F4">
              <w:rPr>
                <w:rFonts w:ascii="Times New Roman" w:hAnsi="Times New Roman" w:cs="Times New Roman"/>
                <w:sz w:val="24"/>
                <w:szCs w:val="24"/>
              </w:rPr>
              <w:t>микроРНК</w:t>
            </w:r>
            <w:proofErr w:type="spellEnd"/>
            <w:r w:rsidRPr="00CB75F4">
              <w:rPr>
                <w:rFonts w:ascii="Times New Roman" w:hAnsi="Times New Roman" w:cs="Times New Roman"/>
                <w:sz w:val="24"/>
                <w:szCs w:val="24"/>
              </w:rPr>
              <w:t>)</w:t>
            </w:r>
            <w:proofErr w:type="gramStart"/>
            <w:r w:rsidRPr="00CB75F4">
              <w:rPr>
                <w:rFonts w:ascii="Times New Roman" w:hAnsi="Times New Roman" w:cs="Times New Roman"/>
                <w:sz w:val="24"/>
                <w:szCs w:val="24"/>
              </w:rPr>
              <w:t>. )</w:t>
            </w:r>
            <w:proofErr w:type="gramEnd"/>
            <w:r w:rsidRPr="00CB75F4">
              <w:rPr>
                <w:rFonts w:ascii="Times New Roman" w:hAnsi="Times New Roman" w:cs="Times New Roman"/>
                <w:sz w:val="24"/>
                <w:szCs w:val="24"/>
              </w:rPr>
              <w:t xml:space="preserve">. С набором также можно использовать ген-специфические </w:t>
            </w:r>
            <w:proofErr w:type="spellStart"/>
            <w:r w:rsidRPr="00CB75F4">
              <w:rPr>
                <w:rFonts w:ascii="Times New Roman" w:hAnsi="Times New Roman" w:cs="Times New Roman"/>
                <w:sz w:val="24"/>
                <w:szCs w:val="24"/>
              </w:rPr>
              <w:t>праймеры</w:t>
            </w:r>
            <w:proofErr w:type="spellEnd"/>
            <w:r w:rsidRPr="00CB75F4">
              <w:rPr>
                <w:rFonts w:ascii="Times New Roman" w:hAnsi="Times New Roman" w:cs="Times New Roman"/>
                <w:sz w:val="24"/>
                <w:szCs w:val="24"/>
              </w:rPr>
              <w:t>.</w:t>
            </w:r>
          </w:p>
          <w:p w14:paraId="0EAAEDE1" w14:textId="77777777" w:rsidR="00CB75F4" w:rsidRPr="00B92638" w:rsidRDefault="00CB75F4" w:rsidP="00CB75F4">
            <w:pPr>
              <w:ind w:firstLine="459"/>
              <w:rPr>
                <w:rFonts w:ascii="Times New Roman" w:hAnsi="Times New Roman" w:cs="Times New Roman"/>
                <w:b/>
                <w:sz w:val="24"/>
                <w:szCs w:val="24"/>
              </w:rPr>
            </w:pPr>
            <w:r w:rsidRPr="00B92638">
              <w:rPr>
                <w:rFonts w:ascii="Times New Roman" w:hAnsi="Times New Roman" w:cs="Times New Roman"/>
                <w:b/>
                <w:sz w:val="24"/>
                <w:szCs w:val="24"/>
              </w:rPr>
              <w:lastRenderedPageBreak/>
              <w:t>Основные особенности</w:t>
            </w:r>
          </w:p>
          <w:p w14:paraId="4E749659" w14:textId="77777777" w:rsidR="00CB75F4" w:rsidRPr="00CB75F4" w:rsidRDefault="00CB75F4" w:rsidP="00CB75F4">
            <w:pPr>
              <w:ind w:firstLine="459"/>
              <w:rPr>
                <w:rFonts w:ascii="Times New Roman" w:hAnsi="Times New Roman" w:cs="Times New Roman"/>
                <w:sz w:val="24"/>
                <w:szCs w:val="24"/>
              </w:rPr>
            </w:pPr>
            <w:r w:rsidRPr="00CB75F4">
              <w:rPr>
                <w:rFonts w:ascii="Times New Roman" w:hAnsi="Times New Roman" w:cs="Times New Roman"/>
                <w:sz w:val="24"/>
                <w:szCs w:val="24"/>
              </w:rPr>
              <w:t xml:space="preserve">• Полноразмерная </w:t>
            </w:r>
            <w:proofErr w:type="spellStart"/>
            <w:r w:rsidRPr="00CB75F4">
              <w:rPr>
                <w:rFonts w:ascii="Times New Roman" w:hAnsi="Times New Roman" w:cs="Times New Roman"/>
                <w:sz w:val="24"/>
                <w:szCs w:val="24"/>
              </w:rPr>
              <w:t>кДНК</w:t>
            </w:r>
            <w:proofErr w:type="spellEnd"/>
            <w:r w:rsidRPr="00CB75F4">
              <w:rPr>
                <w:rFonts w:ascii="Times New Roman" w:hAnsi="Times New Roman" w:cs="Times New Roman"/>
                <w:sz w:val="24"/>
                <w:szCs w:val="24"/>
              </w:rPr>
              <w:t xml:space="preserve"> первой цепи размером до 13 </w:t>
            </w:r>
            <w:proofErr w:type="spellStart"/>
            <w:r w:rsidRPr="00CB75F4">
              <w:rPr>
                <w:rFonts w:ascii="Times New Roman" w:hAnsi="Times New Roman" w:cs="Times New Roman"/>
                <w:sz w:val="24"/>
                <w:szCs w:val="24"/>
              </w:rPr>
              <w:t>т.п.н</w:t>
            </w:r>
            <w:proofErr w:type="spellEnd"/>
            <w:r w:rsidRPr="00CB75F4">
              <w:rPr>
                <w:rFonts w:ascii="Times New Roman" w:hAnsi="Times New Roman" w:cs="Times New Roman"/>
                <w:sz w:val="24"/>
                <w:szCs w:val="24"/>
              </w:rPr>
              <w:t>.</w:t>
            </w:r>
          </w:p>
          <w:p w14:paraId="69B8A45A" w14:textId="77777777" w:rsidR="00CB75F4" w:rsidRPr="00CB75F4" w:rsidRDefault="00CB75F4" w:rsidP="00CB75F4">
            <w:pPr>
              <w:ind w:firstLine="459"/>
              <w:rPr>
                <w:rFonts w:ascii="Times New Roman" w:hAnsi="Times New Roman" w:cs="Times New Roman"/>
                <w:sz w:val="24"/>
                <w:szCs w:val="24"/>
              </w:rPr>
            </w:pPr>
            <w:r w:rsidRPr="00CB75F4">
              <w:rPr>
                <w:rFonts w:ascii="Times New Roman" w:hAnsi="Times New Roman" w:cs="Times New Roman"/>
                <w:sz w:val="24"/>
                <w:szCs w:val="24"/>
              </w:rPr>
              <w:t>• Оптимальная температура реакции 42 ° C</w:t>
            </w:r>
          </w:p>
          <w:p w14:paraId="6B861098" w14:textId="77777777" w:rsidR="00CB75F4" w:rsidRPr="00CB75F4" w:rsidRDefault="00CB75F4" w:rsidP="00CB75F4">
            <w:pPr>
              <w:ind w:firstLine="459"/>
              <w:rPr>
                <w:rFonts w:ascii="Times New Roman" w:hAnsi="Times New Roman" w:cs="Times New Roman"/>
                <w:sz w:val="24"/>
                <w:szCs w:val="24"/>
              </w:rPr>
            </w:pPr>
            <w:r w:rsidRPr="00CB75F4">
              <w:rPr>
                <w:rFonts w:ascii="Times New Roman" w:hAnsi="Times New Roman" w:cs="Times New Roman"/>
                <w:sz w:val="24"/>
                <w:szCs w:val="24"/>
              </w:rPr>
              <w:t>• Полный комплект - включены все компоненты для реакции ОТ.</w:t>
            </w:r>
          </w:p>
          <w:p w14:paraId="113799BF" w14:textId="77777777" w:rsidR="00CB75F4" w:rsidRDefault="00CB75F4" w:rsidP="00CB75F4">
            <w:pPr>
              <w:ind w:firstLine="459"/>
              <w:rPr>
                <w:rFonts w:ascii="Times New Roman" w:hAnsi="Times New Roman" w:cs="Times New Roman"/>
                <w:sz w:val="24"/>
                <w:szCs w:val="24"/>
              </w:rPr>
            </w:pPr>
          </w:p>
          <w:p w14:paraId="1D11F80D" w14:textId="77777777" w:rsidR="00CB75F4" w:rsidRPr="00CB75F4" w:rsidRDefault="00CB75F4" w:rsidP="00CB75F4">
            <w:pPr>
              <w:ind w:firstLine="459"/>
              <w:rPr>
                <w:rFonts w:ascii="Times New Roman" w:hAnsi="Times New Roman" w:cs="Times New Roman"/>
                <w:sz w:val="24"/>
                <w:szCs w:val="24"/>
              </w:rPr>
            </w:pPr>
            <w:r w:rsidRPr="00B92638">
              <w:rPr>
                <w:rFonts w:ascii="Times New Roman" w:hAnsi="Times New Roman" w:cs="Times New Roman"/>
                <w:b/>
                <w:sz w:val="24"/>
                <w:szCs w:val="24"/>
              </w:rPr>
              <w:t>Применения</w:t>
            </w:r>
          </w:p>
          <w:p w14:paraId="5565BF06" w14:textId="77777777" w:rsidR="00CB75F4" w:rsidRPr="00CB75F4" w:rsidRDefault="00CB75F4" w:rsidP="00CB75F4">
            <w:pPr>
              <w:ind w:firstLine="459"/>
              <w:rPr>
                <w:rFonts w:ascii="Times New Roman" w:hAnsi="Times New Roman" w:cs="Times New Roman"/>
                <w:sz w:val="24"/>
                <w:szCs w:val="24"/>
              </w:rPr>
            </w:pPr>
            <w:r w:rsidRPr="00CB75F4">
              <w:rPr>
                <w:rFonts w:ascii="Times New Roman" w:hAnsi="Times New Roman" w:cs="Times New Roman"/>
                <w:sz w:val="24"/>
                <w:szCs w:val="24"/>
              </w:rPr>
              <w:t xml:space="preserve">• Синтез первой цепи </w:t>
            </w:r>
            <w:proofErr w:type="spellStart"/>
            <w:r w:rsidRPr="00CB75F4">
              <w:rPr>
                <w:rFonts w:ascii="Times New Roman" w:hAnsi="Times New Roman" w:cs="Times New Roman"/>
                <w:sz w:val="24"/>
                <w:szCs w:val="24"/>
              </w:rPr>
              <w:t>кДНК</w:t>
            </w:r>
            <w:proofErr w:type="spellEnd"/>
            <w:r w:rsidRPr="00CB75F4">
              <w:rPr>
                <w:rFonts w:ascii="Times New Roman" w:hAnsi="Times New Roman" w:cs="Times New Roman"/>
                <w:sz w:val="24"/>
                <w:szCs w:val="24"/>
              </w:rPr>
              <w:t xml:space="preserve"> для ОТ-ПЦР и ОТ-КПЦР</w:t>
            </w:r>
          </w:p>
          <w:p w14:paraId="3B5E1AC7" w14:textId="77777777" w:rsidR="00CB75F4" w:rsidRPr="00CB75F4" w:rsidRDefault="00CB75F4" w:rsidP="00CB75F4">
            <w:pPr>
              <w:ind w:firstLine="459"/>
              <w:rPr>
                <w:rFonts w:ascii="Times New Roman" w:hAnsi="Times New Roman" w:cs="Times New Roman"/>
                <w:sz w:val="24"/>
                <w:szCs w:val="24"/>
              </w:rPr>
            </w:pPr>
            <w:r w:rsidRPr="00CB75F4">
              <w:rPr>
                <w:rFonts w:ascii="Times New Roman" w:hAnsi="Times New Roman" w:cs="Times New Roman"/>
                <w:sz w:val="24"/>
                <w:szCs w:val="24"/>
              </w:rPr>
              <w:t xml:space="preserve">• Создание полной библиотеки длин </w:t>
            </w:r>
            <w:proofErr w:type="spellStart"/>
            <w:r w:rsidRPr="00CB75F4">
              <w:rPr>
                <w:rFonts w:ascii="Times New Roman" w:hAnsi="Times New Roman" w:cs="Times New Roman"/>
                <w:sz w:val="24"/>
                <w:szCs w:val="24"/>
              </w:rPr>
              <w:t>кДНК</w:t>
            </w:r>
            <w:proofErr w:type="spellEnd"/>
          </w:p>
          <w:p w14:paraId="243616B7" w14:textId="77777777" w:rsidR="00CB75F4" w:rsidRPr="00201893" w:rsidRDefault="00CB75F4" w:rsidP="00CB75F4">
            <w:pPr>
              <w:ind w:firstLine="459"/>
              <w:rPr>
                <w:rFonts w:ascii="Times New Roman" w:hAnsi="Times New Roman" w:cs="Times New Roman"/>
                <w:sz w:val="24"/>
                <w:szCs w:val="24"/>
              </w:rPr>
            </w:pPr>
            <w:r w:rsidRPr="00CB75F4">
              <w:rPr>
                <w:rFonts w:ascii="Times New Roman" w:hAnsi="Times New Roman" w:cs="Times New Roman"/>
                <w:sz w:val="24"/>
                <w:szCs w:val="24"/>
              </w:rPr>
              <w:t xml:space="preserve">• Синтез </w:t>
            </w:r>
            <w:proofErr w:type="spellStart"/>
            <w:r w:rsidRPr="00CB75F4">
              <w:rPr>
                <w:rFonts w:ascii="Times New Roman" w:hAnsi="Times New Roman" w:cs="Times New Roman"/>
                <w:sz w:val="24"/>
                <w:szCs w:val="24"/>
              </w:rPr>
              <w:t>антисмысловой</w:t>
            </w:r>
            <w:proofErr w:type="spellEnd"/>
            <w:r w:rsidRPr="00CB75F4">
              <w:rPr>
                <w:rFonts w:ascii="Times New Roman" w:hAnsi="Times New Roman" w:cs="Times New Roman"/>
                <w:sz w:val="24"/>
                <w:szCs w:val="24"/>
              </w:rPr>
              <w:t xml:space="preserve"> РНК</w:t>
            </w:r>
          </w:p>
        </w:tc>
      </w:tr>
      <w:tr w:rsidR="0093397D" w:rsidRPr="00201893" w14:paraId="25656415" w14:textId="77777777" w:rsidTr="00201893">
        <w:tc>
          <w:tcPr>
            <w:tcW w:w="1271" w:type="dxa"/>
            <w:vMerge/>
            <w:vAlign w:val="center"/>
          </w:tcPr>
          <w:p w14:paraId="38B45C65"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7A495E30"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6BAF4CEC" w14:textId="77777777" w:rsidR="00723ACF" w:rsidRPr="00C468A5" w:rsidRDefault="00723ACF" w:rsidP="00723ACF">
            <w:pPr>
              <w:pStyle w:val="a4"/>
              <w:numPr>
                <w:ilvl w:val="0"/>
                <w:numId w:val="12"/>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3F26F2BE" w14:textId="77777777" w:rsidR="00723ACF" w:rsidRDefault="00723ACF" w:rsidP="00723ACF">
            <w:pPr>
              <w:pStyle w:val="a4"/>
              <w:numPr>
                <w:ilvl w:val="0"/>
                <w:numId w:val="12"/>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543B4A59" w14:textId="77777777" w:rsidR="00723ACF" w:rsidRPr="00F24829" w:rsidRDefault="00723ACF" w:rsidP="00723ACF">
            <w:pPr>
              <w:pStyle w:val="a4"/>
              <w:numPr>
                <w:ilvl w:val="0"/>
                <w:numId w:val="12"/>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01A024AF" w14:textId="77777777" w:rsidR="00723ACF" w:rsidRDefault="00723ACF" w:rsidP="00723ACF">
            <w:pPr>
              <w:pStyle w:val="a4"/>
              <w:numPr>
                <w:ilvl w:val="0"/>
                <w:numId w:val="12"/>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77ABF3B6" w14:textId="77777777" w:rsidR="00723ACF" w:rsidRDefault="00CC1AB7" w:rsidP="00723ACF">
            <w:pPr>
              <w:pStyle w:val="a4"/>
              <w:numPr>
                <w:ilvl w:val="0"/>
                <w:numId w:val="12"/>
              </w:numPr>
              <w:spacing w:after="160" w:line="259" w:lineRule="auto"/>
              <w:rPr>
                <w:rFonts w:ascii="Times New Roman" w:hAnsi="Times New Roman" w:cs="Times New Roman"/>
                <w:sz w:val="24"/>
                <w:szCs w:val="24"/>
              </w:rPr>
            </w:pPr>
            <w:hyperlink r:id="rId15" w:history="1">
              <w:r w:rsidR="00723ACF" w:rsidRPr="00292F24">
                <w:rPr>
                  <w:rStyle w:val="a5"/>
                  <w:rFonts w:ascii="Times New Roman" w:hAnsi="Times New Roman" w:cs="Times New Roman"/>
                  <w:sz w:val="24"/>
                  <w:szCs w:val="24"/>
                </w:rPr>
                <w:t>http://molbiol.ru/</w:t>
              </w:r>
            </w:hyperlink>
          </w:p>
          <w:p w14:paraId="1AB1786B" w14:textId="77777777" w:rsidR="00723ACF" w:rsidRPr="00201893" w:rsidRDefault="00723ACF" w:rsidP="0093397D">
            <w:pPr>
              <w:rPr>
                <w:rFonts w:ascii="Times New Roman" w:hAnsi="Times New Roman" w:cs="Times New Roman"/>
                <w:sz w:val="24"/>
                <w:szCs w:val="24"/>
              </w:rPr>
            </w:pPr>
          </w:p>
        </w:tc>
      </w:tr>
      <w:tr w:rsidR="0093397D" w:rsidRPr="00201893" w14:paraId="30A3698F" w14:textId="77777777" w:rsidTr="00201893">
        <w:tc>
          <w:tcPr>
            <w:tcW w:w="1271" w:type="dxa"/>
            <w:vMerge w:val="restart"/>
            <w:vAlign w:val="center"/>
          </w:tcPr>
          <w:p w14:paraId="3DBD50D9"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7</w:t>
            </w:r>
          </w:p>
        </w:tc>
        <w:tc>
          <w:tcPr>
            <w:tcW w:w="3686" w:type="dxa"/>
          </w:tcPr>
          <w:p w14:paraId="22D358CB" w14:textId="77777777" w:rsidR="0093397D" w:rsidRPr="00201893" w:rsidRDefault="00201893" w:rsidP="0093397D">
            <w:pPr>
              <w:rPr>
                <w:rFonts w:ascii="Times New Roman" w:hAnsi="Times New Roman" w:cs="Times New Roman"/>
                <w:sz w:val="24"/>
                <w:szCs w:val="24"/>
              </w:rPr>
            </w:pPr>
            <w:r w:rsidRPr="00201893">
              <w:rPr>
                <w:rFonts w:ascii="Times New Roman" w:hAnsi="Times New Roman" w:cs="Times New Roman"/>
                <w:sz w:val="24"/>
                <w:szCs w:val="24"/>
              </w:rPr>
              <w:t>Компьютерного анализа векторов для экспрессионных систем прокариот и эукариот.</w:t>
            </w:r>
          </w:p>
        </w:tc>
        <w:tc>
          <w:tcPr>
            <w:tcW w:w="5244" w:type="dxa"/>
          </w:tcPr>
          <w:p w14:paraId="210233EC" w14:textId="77777777" w:rsidR="0093397D" w:rsidRPr="00201893" w:rsidRDefault="003F1840" w:rsidP="003F1840">
            <w:pPr>
              <w:rPr>
                <w:rFonts w:ascii="Times New Roman" w:hAnsi="Times New Roman" w:cs="Times New Roman"/>
                <w:sz w:val="24"/>
                <w:szCs w:val="24"/>
              </w:rPr>
            </w:pPr>
            <w:r>
              <w:rPr>
                <w:rFonts w:ascii="Times New Roman" w:hAnsi="Times New Roman" w:cs="Times New Roman"/>
                <w:sz w:val="24"/>
                <w:szCs w:val="24"/>
              </w:rPr>
              <w:t>- Провести к</w:t>
            </w:r>
            <w:r w:rsidRPr="00201893">
              <w:rPr>
                <w:rFonts w:ascii="Times New Roman" w:hAnsi="Times New Roman" w:cs="Times New Roman"/>
                <w:sz w:val="24"/>
                <w:szCs w:val="24"/>
              </w:rPr>
              <w:t>омпьютерного анализа векторов для экспрессионных систем прокариот и эукариот.</w:t>
            </w:r>
          </w:p>
        </w:tc>
        <w:tc>
          <w:tcPr>
            <w:tcW w:w="4359" w:type="dxa"/>
          </w:tcPr>
          <w:p w14:paraId="6C8EA5D8" w14:textId="77777777" w:rsidR="0093397D" w:rsidRDefault="00B92638" w:rsidP="0093397D">
            <w:pPr>
              <w:rPr>
                <w:rFonts w:ascii="Times New Roman" w:hAnsi="Times New Roman" w:cs="Times New Roman"/>
                <w:sz w:val="24"/>
                <w:szCs w:val="24"/>
              </w:rPr>
            </w:pPr>
            <w:r>
              <w:rPr>
                <w:rFonts w:ascii="Times New Roman" w:hAnsi="Times New Roman" w:cs="Times New Roman"/>
                <w:sz w:val="24"/>
                <w:szCs w:val="24"/>
              </w:rPr>
              <w:t>1. Что такое экспрессионная система?</w:t>
            </w:r>
          </w:p>
          <w:p w14:paraId="377D49C1" w14:textId="77777777" w:rsidR="00B92638" w:rsidRDefault="00B92638" w:rsidP="0093397D">
            <w:pPr>
              <w:rPr>
                <w:rFonts w:ascii="Times New Roman" w:hAnsi="Times New Roman" w:cs="Times New Roman"/>
                <w:sz w:val="24"/>
                <w:szCs w:val="24"/>
              </w:rPr>
            </w:pPr>
            <w:r>
              <w:rPr>
                <w:rFonts w:ascii="Times New Roman" w:hAnsi="Times New Roman" w:cs="Times New Roman"/>
                <w:sz w:val="24"/>
                <w:szCs w:val="24"/>
              </w:rPr>
              <w:t>2. Какие вектора для эукариотической экспрессионной системы вы знаете?</w:t>
            </w:r>
          </w:p>
          <w:p w14:paraId="5C83355F" w14:textId="77777777" w:rsidR="00B92638" w:rsidRPr="00B92638" w:rsidRDefault="00B92638" w:rsidP="0093397D">
            <w:pPr>
              <w:rPr>
                <w:rFonts w:ascii="Times New Roman" w:hAnsi="Times New Roman" w:cs="Times New Roman"/>
                <w:sz w:val="24"/>
                <w:szCs w:val="24"/>
              </w:rPr>
            </w:pPr>
            <w:r>
              <w:rPr>
                <w:rFonts w:ascii="Times New Roman" w:hAnsi="Times New Roman" w:cs="Times New Roman"/>
                <w:sz w:val="24"/>
                <w:szCs w:val="24"/>
              </w:rPr>
              <w:t xml:space="preserve">3. Назовите особенности </w:t>
            </w:r>
            <w:proofErr w:type="spellStart"/>
            <w:r>
              <w:rPr>
                <w:rFonts w:ascii="Times New Roman" w:hAnsi="Times New Roman" w:cs="Times New Roman"/>
                <w:sz w:val="24"/>
                <w:szCs w:val="24"/>
                <w:lang w:val="en-US"/>
              </w:rPr>
              <w:t>pET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векторов?</w:t>
            </w:r>
          </w:p>
        </w:tc>
      </w:tr>
      <w:tr w:rsidR="0093397D" w:rsidRPr="00201893" w14:paraId="04D19C17" w14:textId="77777777" w:rsidTr="00201893">
        <w:tc>
          <w:tcPr>
            <w:tcW w:w="1271" w:type="dxa"/>
            <w:vMerge/>
            <w:vAlign w:val="center"/>
          </w:tcPr>
          <w:p w14:paraId="081569F2"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388E17F8" w14:textId="77777777" w:rsidR="0093397D" w:rsidRDefault="0093397D" w:rsidP="008A1B06">
            <w:pPr>
              <w:ind w:firstLine="459"/>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3E3A61A1" w14:textId="77777777" w:rsidR="008A1B06" w:rsidRDefault="008A1B06" w:rsidP="008A1B06">
            <w:pPr>
              <w:ind w:firstLine="459"/>
              <w:rPr>
                <w:rFonts w:ascii="Times New Roman" w:hAnsi="Times New Roman" w:cs="Times New Roman"/>
                <w:sz w:val="24"/>
                <w:szCs w:val="24"/>
              </w:rPr>
            </w:pPr>
            <w:r w:rsidRPr="00201893">
              <w:rPr>
                <w:rFonts w:ascii="Times New Roman" w:hAnsi="Times New Roman" w:cs="Times New Roman"/>
                <w:sz w:val="24"/>
                <w:szCs w:val="24"/>
              </w:rPr>
              <w:t>Компьютерного анализа векторов</w:t>
            </w:r>
            <w:r>
              <w:rPr>
                <w:rFonts w:ascii="Times New Roman" w:hAnsi="Times New Roman" w:cs="Times New Roman"/>
                <w:sz w:val="24"/>
                <w:szCs w:val="24"/>
              </w:rPr>
              <w:t xml:space="preserve"> легко проводить на специальных программах,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как </w:t>
            </w:r>
            <w:proofErr w:type="spellStart"/>
            <w:r>
              <w:rPr>
                <w:rFonts w:ascii="Times New Roman" w:hAnsi="Times New Roman" w:cs="Times New Roman"/>
                <w:sz w:val="24"/>
                <w:szCs w:val="24"/>
                <w:lang w:val="en-US"/>
              </w:rPr>
              <w:t>SnapGENE</w:t>
            </w:r>
            <w:proofErr w:type="spellEnd"/>
            <w:r w:rsidRPr="008A1B06">
              <w:rPr>
                <w:rFonts w:ascii="Times New Roman" w:hAnsi="Times New Roman" w:cs="Times New Roman"/>
                <w:sz w:val="24"/>
                <w:szCs w:val="24"/>
              </w:rPr>
              <w:t xml:space="preserve">. </w:t>
            </w:r>
            <w:r>
              <w:rPr>
                <w:rFonts w:ascii="Times New Roman" w:hAnsi="Times New Roman" w:cs="Times New Roman"/>
                <w:sz w:val="24"/>
                <w:szCs w:val="24"/>
              </w:rPr>
              <w:t>Это с</w:t>
            </w:r>
            <w:r w:rsidRPr="008A1B06">
              <w:rPr>
                <w:rFonts w:ascii="Times New Roman" w:hAnsi="Times New Roman" w:cs="Times New Roman"/>
                <w:sz w:val="24"/>
                <w:szCs w:val="24"/>
              </w:rPr>
              <w:t>амый простой способ планировать, визуализировать и документировать повседневные процедуры молекулярного клонирования</w:t>
            </w:r>
            <w:r>
              <w:rPr>
                <w:rFonts w:ascii="Times New Roman" w:hAnsi="Times New Roman" w:cs="Times New Roman"/>
                <w:sz w:val="24"/>
                <w:szCs w:val="24"/>
              </w:rPr>
              <w:t>.</w:t>
            </w:r>
          </w:p>
          <w:p w14:paraId="60C043D7" w14:textId="77777777" w:rsidR="008A1B06" w:rsidRDefault="008A1B06" w:rsidP="008A1B06">
            <w:pPr>
              <w:ind w:firstLine="459"/>
              <w:rPr>
                <w:rFonts w:ascii="Times New Roman" w:hAnsi="Times New Roman" w:cs="Times New Roman"/>
                <w:sz w:val="24"/>
                <w:szCs w:val="24"/>
              </w:rPr>
            </w:pPr>
            <w:r w:rsidRPr="00B92638">
              <w:rPr>
                <w:rFonts w:ascii="Times New Roman" w:hAnsi="Times New Roman" w:cs="Times New Roman"/>
                <w:b/>
                <w:sz w:val="24"/>
                <w:szCs w:val="24"/>
              </w:rPr>
              <w:t>Свойства программы</w:t>
            </w:r>
            <w:r>
              <w:rPr>
                <w:rFonts w:ascii="Times New Roman" w:hAnsi="Times New Roman" w:cs="Times New Roman"/>
                <w:sz w:val="24"/>
                <w:szCs w:val="24"/>
              </w:rPr>
              <w:t>:</w:t>
            </w:r>
          </w:p>
          <w:p w14:paraId="4AF76D97" w14:textId="77777777" w:rsidR="008A1B06" w:rsidRPr="008A1B06" w:rsidRDefault="008A1B06" w:rsidP="008A1B06">
            <w:pPr>
              <w:ind w:firstLine="459"/>
              <w:rPr>
                <w:rFonts w:ascii="Times New Roman" w:hAnsi="Times New Roman" w:cs="Times New Roman"/>
                <w:sz w:val="24"/>
                <w:szCs w:val="24"/>
              </w:rPr>
            </w:pPr>
            <w:r>
              <w:rPr>
                <w:rFonts w:ascii="Times New Roman" w:hAnsi="Times New Roman" w:cs="Times New Roman"/>
                <w:sz w:val="24"/>
                <w:szCs w:val="24"/>
              </w:rPr>
              <w:t xml:space="preserve">- </w:t>
            </w:r>
            <w:r w:rsidRPr="008A1B06">
              <w:rPr>
                <w:rFonts w:ascii="Times New Roman" w:hAnsi="Times New Roman" w:cs="Times New Roman"/>
                <w:sz w:val="24"/>
                <w:szCs w:val="24"/>
              </w:rPr>
              <w:t>Интуитивно понятная технология выявляет конструктивные недостатки процедур клонирования, чтобы их можно было исправить.</w:t>
            </w:r>
          </w:p>
          <w:p w14:paraId="11341592" w14:textId="77777777" w:rsidR="008A1B06" w:rsidRPr="008A1B06" w:rsidRDefault="008A1B06" w:rsidP="008A1B06">
            <w:pPr>
              <w:ind w:firstLine="459"/>
              <w:rPr>
                <w:rFonts w:ascii="Times New Roman" w:hAnsi="Times New Roman" w:cs="Times New Roman"/>
                <w:sz w:val="24"/>
                <w:szCs w:val="24"/>
              </w:rPr>
            </w:pPr>
            <w:r>
              <w:rPr>
                <w:rFonts w:ascii="Times New Roman" w:hAnsi="Times New Roman" w:cs="Times New Roman"/>
                <w:sz w:val="24"/>
                <w:szCs w:val="24"/>
              </w:rPr>
              <w:t xml:space="preserve">- </w:t>
            </w:r>
            <w:r w:rsidRPr="008A1B06">
              <w:rPr>
                <w:rFonts w:ascii="Times New Roman" w:hAnsi="Times New Roman" w:cs="Times New Roman"/>
                <w:sz w:val="24"/>
                <w:szCs w:val="24"/>
              </w:rPr>
              <w:t xml:space="preserve">Моделируйте стандартную ПЦР с использованием ваших собственных </w:t>
            </w:r>
            <w:proofErr w:type="spellStart"/>
            <w:r w:rsidRPr="008A1B06">
              <w:rPr>
                <w:rFonts w:ascii="Times New Roman" w:hAnsi="Times New Roman" w:cs="Times New Roman"/>
                <w:sz w:val="24"/>
                <w:szCs w:val="24"/>
              </w:rPr>
              <w:t>праймеров</w:t>
            </w:r>
            <w:proofErr w:type="spellEnd"/>
            <w:r w:rsidRPr="008A1B06">
              <w:rPr>
                <w:rFonts w:ascii="Times New Roman" w:hAnsi="Times New Roman" w:cs="Times New Roman"/>
                <w:sz w:val="24"/>
                <w:szCs w:val="24"/>
              </w:rPr>
              <w:t xml:space="preserve"> или позвольте </w:t>
            </w:r>
            <w:proofErr w:type="spellStart"/>
            <w:r w:rsidRPr="008A1B06">
              <w:rPr>
                <w:rFonts w:ascii="Times New Roman" w:hAnsi="Times New Roman" w:cs="Times New Roman"/>
                <w:sz w:val="24"/>
                <w:szCs w:val="24"/>
              </w:rPr>
              <w:t>SnapGene</w:t>
            </w:r>
            <w:proofErr w:type="spellEnd"/>
            <w:r w:rsidRPr="008A1B06">
              <w:rPr>
                <w:rFonts w:ascii="Times New Roman" w:hAnsi="Times New Roman" w:cs="Times New Roman"/>
                <w:sz w:val="24"/>
                <w:szCs w:val="24"/>
              </w:rPr>
              <w:t xml:space="preserve"> создать их автоматически</w:t>
            </w:r>
            <w:r>
              <w:rPr>
                <w:rFonts w:ascii="Times New Roman" w:hAnsi="Times New Roman" w:cs="Times New Roman"/>
                <w:sz w:val="24"/>
                <w:szCs w:val="24"/>
              </w:rPr>
              <w:t>.</w:t>
            </w:r>
          </w:p>
          <w:p w14:paraId="162C421B" w14:textId="77777777" w:rsidR="008A1B06" w:rsidRDefault="008A1B06" w:rsidP="008A1B06">
            <w:pPr>
              <w:ind w:firstLine="459"/>
              <w:rPr>
                <w:rFonts w:ascii="Times New Roman" w:hAnsi="Times New Roman" w:cs="Times New Roman"/>
                <w:sz w:val="24"/>
                <w:szCs w:val="24"/>
              </w:rPr>
            </w:pPr>
            <w:r>
              <w:rPr>
                <w:rFonts w:ascii="Times New Roman" w:hAnsi="Times New Roman" w:cs="Times New Roman"/>
                <w:sz w:val="24"/>
                <w:szCs w:val="24"/>
              </w:rPr>
              <w:t xml:space="preserve">- </w:t>
            </w:r>
            <w:r w:rsidRPr="008A1B06">
              <w:rPr>
                <w:rFonts w:ascii="Times New Roman" w:hAnsi="Times New Roman" w:cs="Times New Roman"/>
                <w:sz w:val="24"/>
                <w:szCs w:val="24"/>
              </w:rPr>
              <w:t>Специализированные инструменты клонирования обеспечивают быстрое и точное создание конструкции для всех основных методов молекулярного клонирования.</w:t>
            </w:r>
          </w:p>
          <w:p w14:paraId="3AF0C4E6" w14:textId="77777777" w:rsidR="008A1B06" w:rsidRDefault="008A1B06" w:rsidP="008A1B06">
            <w:pPr>
              <w:ind w:firstLine="459"/>
              <w:rPr>
                <w:rFonts w:ascii="Times New Roman" w:hAnsi="Times New Roman" w:cs="Times New Roman"/>
                <w:sz w:val="24"/>
                <w:szCs w:val="24"/>
              </w:rPr>
            </w:pPr>
          </w:p>
          <w:p w14:paraId="41BE8325" w14:textId="77777777" w:rsidR="008A1B06" w:rsidRPr="008A1B06" w:rsidRDefault="008A1B06" w:rsidP="008A1B06">
            <w:pPr>
              <w:ind w:firstLine="459"/>
              <w:jc w:val="both"/>
              <w:rPr>
                <w:rFonts w:ascii="Times New Roman" w:hAnsi="Times New Roman" w:cs="Times New Roman"/>
                <w:sz w:val="24"/>
                <w:szCs w:val="24"/>
              </w:rPr>
            </w:pPr>
            <w:r>
              <w:rPr>
                <w:rFonts w:ascii="Times New Roman" w:hAnsi="Times New Roman" w:cs="Times New Roman"/>
                <w:sz w:val="24"/>
                <w:szCs w:val="24"/>
              </w:rPr>
              <w:lastRenderedPageBreak/>
              <w:t xml:space="preserve">На сайте </w:t>
            </w:r>
            <w:hyperlink r:id="rId16" w:history="1">
              <w:r w:rsidRPr="00201111">
                <w:rPr>
                  <w:rStyle w:val="a5"/>
                  <w:rFonts w:ascii="Times New Roman" w:hAnsi="Times New Roman" w:cs="Times New Roman"/>
                  <w:sz w:val="24"/>
                  <w:szCs w:val="24"/>
                </w:rPr>
                <w:t>https://www.snapgene.com</w:t>
              </w:r>
            </w:hyperlink>
            <w:r>
              <w:rPr>
                <w:rFonts w:ascii="Times New Roman" w:hAnsi="Times New Roman" w:cs="Times New Roman"/>
                <w:sz w:val="24"/>
                <w:szCs w:val="24"/>
              </w:rPr>
              <w:t xml:space="preserve"> можно найти и скачать множество векторов, включая экспрессионные вектора. </w:t>
            </w:r>
            <w:r w:rsidRPr="008A1B06">
              <w:rPr>
                <w:rFonts w:ascii="Times New Roman" w:hAnsi="Times New Roman" w:cs="Times New Roman"/>
                <w:sz w:val="24"/>
                <w:szCs w:val="24"/>
              </w:rPr>
              <w:t>Векторы экспрессии являются основными инструментами в биотехнологии для производства белков.</w:t>
            </w:r>
          </w:p>
          <w:p w14:paraId="44BA093E" w14:textId="77777777" w:rsidR="008A1B06" w:rsidRDefault="008A1B06" w:rsidP="008A1B06">
            <w:pPr>
              <w:ind w:firstLine="459"/>
              <w:jc w:val="both"/>
              <w:rPr>
                <w:rFonts w:ascii="Times New Roman" w:hAnsi="Times New Roman" w:cs="Times New Roman"/>
                <w:sz w:val="24"/>
                <w:szCs w:val="24"/>
              </w:rPr>
            </w:pPr>
            <w:r w:rsidRPr="008A1B06">
              <w:rPr>
                <w:rFonts w:ascii="Times New Roman" w:hAnsi="Times New Roman" w:cs="Times New Roman"/>
                <w:sz w:val="24"/>
                <w:szCs w:val="24"/>
              </w:rPr>
              <w:t xml:space="preserve">Вектор сконструирован так, чтобы содержать регуляторные последовательности, которые действуют в качестве усиливающих и промотора областей и приводят к эффективной транскрипции гена проведенных на векторе экспрессии. Целью хорошо сконструированного вектора экспрессии является эффективное производство белка, и это может быть достигнуто за счет продукции значительного количества стабильной матричной РНК, которая затем может быть транслирована в белок. Экспрессия белка может строго контролироваться, и белок вырабатывается в значительных количествах только при необходимости с помощью индуктора, однако в некоторых системах белок может </w:t>
            </w:r>
            <w:proofErr w:type="spellStart"/>
            <w:r w:rsidRPr="008A1B06">
              <w:rPr>
                <w:rFonts w:ascii="Times New Roman" w:hAnsi="Times New Roman" w:cs="Times New Roman"/>
                <w:sz w:val="24"/>
                <w:szCs w:val="24"/>
              </w:rPr>
              <w:t>экспрессироваться</w:t>
            </w:r>
            <w:proofErr w:type="spellEnd"/>
            <w:r w:rsidRPr="008A1B06">
              <w:rPr>
                <w:rFonts w:ascii="Times New Roman" w:hAnsi="Times New Roman" w:cs="Times New Roman"/>
                <w:sz w:val="24"/>
                <w:szCs w:val="24"/>
              </w:rPr>
              <w:t xml:space="preserve"> </w:t>
            </w:r>
            <w:proofErr w:type="spellStart"/>
            <w:r w:rsidRPr="008A1B06">
              <w:rPr>
                <w:rFonts w:ascii="Times New Roman" w:hAnsi="Times New Roman" w:cs="Times New Roman"/>
                <w:sz w:val="24"/>
                <w:szCs w:val="24"/>
              </w:rPr>
              <w:t>конститутивно</w:t>
            </w:r>
            <w:proofErr w:type="spellEnd"/>
            <w:r w:rsidRPr="008A1B06">
              <w:rPr>
                <w:rFonts w:ascii="Times New Roman" w:hAnsi="Times New Roman" w:cs="Times New Roman"/>
                <w:sz w:val="24"/>
                <w:szCs w:val="24"/>
              </w:rPr>
              <w:t xml:space="preserve">. </w:t>
            </w:r>
            <w:proofErr w:type="spellStart"/>
            <w:r w:rsidRPr="008A1B06">
              <w:rPr>
                <w:rFonts w:ascii="Times New Roman" w:hAnsi="Times New Roman" w:cs="Times New Roman"/>
                <w:sz w:val="24"/>
                <w:szCs w:val="24"/>
              </w:rPr>
              <w:t>Escherichia</w:t>
            </w:r>
            <w:proofErr w:type="spellEnd"/>
            <w:r w:rsidRPr="008A1B06">
              <w:rPr>
                <w:rFonts w:ascii="Times New Roman" w:hAnsi="Times New Roman" w:cs="Times New Roman"/>
                <w:sz w:val="24"/>
                <w:szCs w:val="24"/>
              </w:rPr>
              <w:t xml:space="preserve"> </w:t>
            </w:r>
            <w:proofErr w:type="spellStart"/>
            <w:r w:rsidRPr="008A1B06">
              <w:rPr>
                <w:rFonts w:ascii="Times New Roman" w:hAnsi="Times New Roman" w:cs="Times New Roman"/>
                <w:sz w:val="24"/>
                <w:szCs w:val="24"/>
              </w:rPr>
              <w:t>coli</w:t>
            </w:r>
            <w:proofErr w:type="spellEnd"/>
            <w:r w:rsidRPr="008A1B06">
              <w:rPr>
                <w:rFonts w:ascii="Times New Roman" w:hAnsi="Times New Roman" w:cs="Times New Roman"/>
                <w:sz w:val="24"/>
                <w:szCs w:val="24"/>
              </w:rPr>
              <w:t xml:space="preserve"> обычно используется в качестве хозяина для продукции белка, но также могут использоваться другие типы клеток. Примером использования вектора экспрессии является производство инсулина, который используется для лечения диабета. </w:t>
            </w:r>
          </w:p>
          <w:p w14:paraId="30017175" w14:textId="77777777" w:rsidR="008A1B06" w:rsidRDefault="008A1B06" w:rsidP="008A1B06">
            <w:pPr>
              <w:ind w:firstLine="459"/>
              <w:jc w:val="both"/>
              <w:rPr>
                <w:rFonts w:ascii="Times New Roman" w:hAnsi="Times New Roman" w:cs="Times New Roman"/>
                <w:sz w:val="24"/>
                <w:szCs w:val="24"/>
              </w:rPr>
            </w:pPr>
            <w:r w:rsidRPr="008A1B06">
              <w:rPr>
                <w:rFonts w:ascii="Times New Roman" w:hAnsi="Times New Roman" w:cs="Times New Roman"/>
                <w:sz w:val="24"/>
                <w:szCs w:val="24"/>
              </w:rPr>
              <w:t xml:space="preserve">Вектор экспрессии должен иметь элементы, необходимые для экспрессии гена. Они могут включать в себя промотор, правильную последовательность инициации трансляции, такие как сайт связывания </w:t>
            </w:r>
            <w:proofErr w:type="spellStart"/>
            <w:r w:rsidRPr="008A1B06">
              <w:rPr>
                <w:rFonts w:ascii="Times New Roman" w:hAnsi="Times New Roman" w:cs="Times New Roman"/>
                <w:sz w:val="24"/>
                <w:szCs w:val="24"/>
              </w:rPr>
              <w:t>рибосомальной</w:t>
            </w:r>
            <w:proofErr w:type="spellEnd"/>
            <w:r w:rsidRPr="008A1B06">
              <w:rPr>
                <w:rFonts w:ascii="Times New Roman" w:hAnsi="Times New Roman" w:cs="Times New Roman"/>
                <w:sz w:val="24"/>
                <w:szCs w:val="24"/>
              </w:rPr>
              <w:t xml:space="preserve"> и старт - кодон,</w:t>
            </w:r>
            <w:r>
              <w:rPr>
                <w:rFonts w:ascii="Times New Roman" w:hAnsi="Times New Roman" w:cs="Times New Roman"/>
                <w:sz w:val="24"/>
                <w:szCs w:val="24"/>
              </w:rPr>
              <w:t xml:space="preserve"> </w:t>
            </w:r>
            <w:r w:rsidRPr="008A1B06">
              <w:rPr>
                <w:rFonts w:ascii="Times New Roman" w:hAnsi="Times New Roman" w:cs="Times New Roman"/>
                <w:sz w:val="24"/>
                <w:szCs w:val="24"/>
              </w:rPr>
              <w:t xml:space="preserve">терминирующий кодон и последовательность </w:t>
            </w:r>
            <w:proofErr w:type="spellStart"/>
            <w:r w:rsidRPr="008A1B06">
              <w:rPr>
                <w:rFonts w:ascii="Times New Roman" w:hAnsi="Times New Roman" w:cs="Times New Roman"/>
                <w:sz w:val="24"/>
                <w:szCs w:val="24"/>
              </w:rPr>
              <w:t>терминации</w:t>
            </w:r>
            <w:proofErr w:type="spellEnd"/>
            <w:r w:rsidRPr="008A1B06">
              <w:rPr>
                <w:rFonts w:ascii="Times New Roman" w:hAnsi="Times New Roman" w:cs="Times New Roman"/>
                <w:sz w:val="24"/>
                <w:szCs w:val="24"/>
              </w:rPr>
              <w:t xml:space="preserve"> транскрипции. </w:t>
            </w:r>
          </w:p>
          <w:p w14:paraId="426A587D" w14:textId="77777777" w:rsidR="008A1B06" w:rsidRPr="00201893" w:rsidRDefault="008A1B06" w:rsidP="00152FF8">
            <w:pPr>
              <w:ind w:firstLine="459"/>
              <w:jc w:val="both"/>
              <w:rPr>
                <w:rFonts w:ascii="Times New Roman" w:hAnsi="Times New Roman" w:cs="Times New Roman"/>
                <w:sz w:val="24"/>
                <w:szCs w:val="24"/>
              </w:rPr>
            </w:pPr>
            <w:r w:rsidRPr="008A1B06">
              <w:rPr>
                <w:rFonts w:ascii="Times New Roman" w:hAnsi="Times New Roman" w:cs="Times New Roman"/>
                <w:sz w:val="24"/>
                <w:szCs w:val="24"/>
              </w:rPr>
              <w:t xml:space="preserve">После экспрессии продукта гена может потребоваться очистка </w:t>
            </w:r>
            <w:proofErr w:type="spellStart"/>
            <w:r w:rsidRPr="008A1B06">
              <w:rPr>
                <w:rFonts w:ascii="Times New Roman" w:hAnsi="Times New Roman" w:cs="Times New Roman"/>
                <w:sz w:val="24"/>
                <w:szCs w:val="24"/>
              </w:rPr>
              <w:t>экспрессированного</w:t>
            </w:r>
            <w:proofErr w:type="spellEnd"/>
            <w:r w:rsidRPr="008A1B06">
              <w:rPr>
                <w:rFonts w:ascii="Times New Roman" w:hAnsi="Times New Roman" w:cs="Times New Roman"/>
                <w:sz w:val="24"/>
                <w:szCs w:val="24"/>
              </w:rPr>
              <w:t xml:space="preserve"> белка; однако отделение интересующего белка от подавляющего большинства белков клетки-хозяина может быть длительным процессом. Чтобы упростить этот процесс очистки, к клонированному гену можно добавить метку очистки. Этой меткой может быть </w:t>
            </w:r>
            <w:proofErr w:type="spellStart"/>
            <w:r w:rsidRPr="008A1B06">
              <w:rPr>
                <w:rFonts w:ascii="Times New Roman" w:hAnsi="Times New Roman" w:cs="Times New Roman"/>
                <w:sz w:val="24"/>
                <w:szCs w:val="24"/>
              </w:rPr>
              <w:t>гистидиновая</w:t>
            </w:r>
            <w:proofErr w:type="spellEnd"/>
            <w:r w:rsidRPr="008A1B06">
              <w:rPr>
                <w:rFonts w:ascii="Times New Roman" w:hAnsi="Times New Roman" w:cs="Times New Roman"/>
                <w:sz w:val="24"/>
                <w:szCs w:val="24"/>
              </w:rPr>
              <w:t xml:space="preserve"> (</w:t>
            </w:r>
            <w:proofErr w:type="spellStart"/>
            <w:r w:rsidRPr="008A1B06">
              <w:rPr>
                <w:rFonts w:ascii="Times New Roman" w:hAnsi="Times New Roman" w:cs="Times New Roman"/>
                <w:sz w:val="24"/>
                <w:szCs w:val="24"/>
              </w:rPr>
              <w:t>His</w:t>
            </w:r>
            <w:proofErr w:type="spellEnd"/>
            <w:r w:rsidRPr="008A1B06">
              <w:rPr>
                <w:rFonts w:ascii="Times New Roman" w:hAnsi="Times New Roman" w:cs="Times New Roman"/>
                <w:sz w:val="24"/>
                <w:szCs w:val="24"/>
              </w:rPr>
              <w:t xml:space="preserve">) метка, другие маркерные пептиды или партнеры слияния, такие как </w:t>
            </w:r>
            <w:proofErr w:type="spellStart"/>
            <w:r w:rsidRPr="008A1B06">
              <w:rPr>
                <w:rFonts w:ascii="Times New Roman" w:hAnsi="Times New Roman" w:cs="Times New Roman"/>
                <w:sz w:val="24"/>
                <w:szCs w:val="24"/>
              </w:rPr>
              <w:t>глутатион</w:t>
            </w:r>
            <w:proofErr w:type="spellEnd"/>
            <w:r w:rsidRPr="008A1B06">
              <w:rPr>
                <w:rFonts w:ascii="Times New Roman" w:hAnsi="Times New Roman" w:cs="Times New Roman"/>
                <w:sz w:val="24"/>
                <w:szCs w:val="24"/>
              </w:rPr>
              <w:t>-S-</w:t>
            </w:r>
            <w:proofErr w:type="spellStart"/>
            <w:r w:rsidRPr="008A1B06">
              <w:rPr>
                <w:rFonts w:ascii="Times New Roman" w:hAnsi="Times New Roman" w:cs="Times New Roman"/>
                <w:sz w:val="24"/>
                <w:szCs w:val="24"/>
              </w:rPr>
              <w:t>трансфераза</w:t>
            </w:r>
            <w:proofErr w:type="spellEnd"/>
            <w:r w:rsidRPr="008A1B06">
              <w:rPr>
                <w:rFonts w:ascii="Times New Roman" w:hAnsi="Times New Roman" w:cs="Times New Roman"/>
                <w:sz w:val="24"/>
                <w:szCs w:val="24"/>
              </w:rPr>
              <w:t xml:space="preserve"> или </w:t>
            </w:r>
            <w:proofErr w:type="spellStart"/>
            <w:r w:rsidRPr="008A1B06">
              <w:rPr>
                <w:rFonts w:ascii="Times New Roman" w:hAnsi="Times New Roman" w:cs="Times New Roman"/>
                <w:sz w:val="24"/>
                <w:szCs w:val="24"/>
              </w:rPr>
              <w:t>мальтозосвязывающий</w:t>
            </w:r>
            <w:proofErr w:type="spellEnd"/>
            <w:r w:rsidRPr="008A1B06">
              <w:rPr>
                <w:rFonts w:ascii="Times New Roman" w:hAnsi="Times New Roman" w:cs="Times New Roman"/>
                <w:sz w:val="24"/>
                <w:szCs w:val="24"/>
              </w:rPr>
              <w:t xml:space="preserve"> белок. Некоторые из этих партнеров по слиянию могут также помочь увеличить растворимость некоторых экспрессируемых белков. Другие слитые белки, такие как зеленый флуоресцентный белок, могут действовать как </w:t>
            </w:r>
            <w:proofErr w:type="spellStart"/>
            <w:r w:rsidRPr="008A1B06">
              <w:rPr>
                <w:rFonts w:ascii="Times New Roman" w:hAnsi="Times New Roman" w:cs="Times New Roman"/>
                <w:sz w:val="24"/>
                <w:szCs w:val="24"/>
              </w:rPr>
              <w:t>репортерный</w:t>
            </w:r>
            <w:proofErr w:type="spellEnd"/>
            <w:r w:rsidRPr="008A1B06">
              <w:rPr>
                <w:rFonts w:ascii="Times New Roman" w:hAnsi="Times New Roman" w:cs="Times New Roman"/>
                <w:sz w:val="24"/>
                <w:szCs w:val="24"/>
              </w:rPr>
              <w:t xml:space="preserve"> ген для идентификации успешно клонированных генов, или их можно использовать для изучения экспрессии белка при визуализации клето</w:t>
            </w:r>
            <w:r>
              <w:rPr>
                <w:rFonts w:ascii="Times New Roman" w:hAnsi="Times New Roman" w:cs="Times New Roman"/>
                <w:sz w:val="24"/>
                <w:szCs w:val="24"/>
              </w:rPr>
              <w:t>к</w:t>
            </w:r>
            <w:r w:rsidRPr="008A1B06">
              <w:rPr>
                <w:rFonts w:ascii="Times New Roman" w:hAnsi="Times New Roman" w:cs="Times New Roman"/>
                <w:sz w:val="24"/>
                <w:szCs w:val="24"/>
              </w:rPr>
              <w:t>.</w:t>
            </w:r>
          </w:p>
        </w:tc>
      </w:tr>
      <w:tr w:rsidR="0093397D" w:rsidRPr="00201893" w14:paraId="65F4E29E" w14:textId="77777777" w:rsidTr="00201893">
        <w:tc>
          <w:tcPr>
            <w:tcW w:w="1271" w:type="dxa"/>
            <w:vMerge/>
            <w:vAlign w:val="center"/>
          </w:tcPr>
          <w:p w14:paraId="785DC850"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40DA9A7A"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1D650613" w14:textId="77777777" w:rsidR="008A1B06" w:rsidRPr="00723ACF" w:rsidRDefault="00CC1AB7" w:rsidP="00723ACF">
            <w:pPr>
              <w:pStyle w:val="a4"/>
              <w:numPr>
                <w:ilvl w:val="0"/>
                <w:numId w:val="13"/>
              </w:numPr>
              <w:rPr>
                <w:rFonts w:ascii="Times New Roman" w:hAnsi="Times New Roman" w:cs="Times New Roman"/>
                <w:sz w:val="24"/>
                <w:szCs w:val="24"/>
              </w:rPr>
            </w:pPr>
            <w:hyperlink r:id="rId17" w:history="1">
              <w:r w:rsidR="008A1B06" w:rsidRPr="00723ACF">
                <w:rPr>
                  <w:rStyle w:val="a5"/>
                  <w:rFonts w:ascii="Times New Roman" w:hAnsi="Times New Roman" w:cs="Times New Roman"/>
                  <w:sz w:val="24"/>
                  <w:szCs w:val="24"/>
                </w:rPr>
                <w:t>https://www.snapgene.com/features/</w:t>
              </w:r>
            </w:hyperlink>
            <w:r w:rsidR="008A1B06" w:rsidRPr="00723ACF">
              <w:rPr>
                <w:rFonts w:ascii="Times New Roman" w:hAnsi="Times New Roman" w:cs="Times New Roman"/>
                <w:sz w:val="24"/>
                <w:szCs w:val="24"/>
              </w:rPr>
              <w:t xml:space="preserve"> </w:t>
            </w:r>
          </w:p>
          <w:p w14:paraId="47A6D2E1" w14:textId="77777777" w:rsidR="00723ACF" w:rsidRPr="00723ACF" w:rsidRDefault="00723ACF" w:rsidP="00B92638">
            <w:pPr>
              <w:pStyle w:val="a4"/>
              <w:rPr>
                <w:rFonts w:ascii="Times New Roman" w:hAnsi="Times New Roman" w:cs="Times New Roman"/>
                <w:sz w:val="24"/>
                <w:szCs w:val="24"/>
              </w:rPr>
            </w:pPr>
          </w:p>
        </w:tc>
      </w:tr>
      <w:tr w:rsidR="0093397D" w:rsidRPr="00201893" w14:paraId="4BF3987F" w14:textId="77777777" w:rsidTr="00201893">
        <w:tc>
          <w:tcPr>
            <w:tcW w:w="1271" w:type="dxa"/>
            <w:vMerge w:val="restart"/>
            <w:vAlign w:val="center"/>
          </w:tcPr>
          <w:p w14:paraId="7EA6C247"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8</w:t>
            </w:r>
          </w:p>
        </w:tc>
        <w:tc>
          <w:tcPr>
            <w:tcW w:w="3686" w:type="dxa"/>
          </w:tcPr>
          <w:p w14:paraId="5E7819CC" w14:textId="77777777" w:rsidR="0093397D" w:rsidRPr="00201893" w:rsidRDefault="00201893" w:rsidP="00201893">
            <w:pPr>
              <w:jc w:val="both"/>
              <w:rPr>
                <w:rFonts w:ascii="Times New Roman" w:hAnsi="Times New Roman" w:cs="Times New Roman"/>
                <w:sz w:val="24"/>
                <w:szCs w:val="24"/>
              </w:rPr>
            </w:pPr>
            <w:r w:rsidRPr="00201893">
              <w:rPr>
                <w:rFonts w:ascii="Times New Roman" w:hAnsi="Times New Roman" w:cs="Times New Roman"/>
                <w:sz w:val="24"/>
                <w:szCs w:val="24"/>
              </w:rPr>
              <w:t xml:space="preserve">Рестрикция </w:t>
            </w:r>
            <w:proofErr w:type="spellStart"/>
            <w:r w:rsidRPr="00201893">
              <w:rPr>
                <w:rFonts w:ascii="Times New Roman" w:hAnsi="Times New Roman" w:cs="Times New Roman"/>
                <w:sz w:val="24"/>
                <w:szCs w:val="24"/>
                <w:lang w:val="en-US"/>
              </w:rPr>
              <w:t>pBluescript</w:t>
            </w:r>
            <w:proofErr w:type="spellEnd"/>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II</w:t>
            </w:r>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KS</w:t>
            </w:r>
            <w:r w:rsidRPr="00201893">
              <w:rPr>
                <w:rFonts w:ascii="Times New Roman" w:hAnsi="Times New Roman" w:cs="Times New Roman"/>
                <w:sz w:val="24"/>
                <w:szCs w:val="24"/>
              </w:rPr>
              <w:t xml:space="preserve">(+) и </w:t>
            </w:r>
            <w:proofErr w:type="spellStart"/>
            <w:r w:rsidRPr="00201893">
              <w:rPr>
                <w:rFonts w:ascii="Times New Roman" w:hAnsi="Times New Roman" w:cs="Times New Roman"/>
                <w:sz w:val="24"/>
                <w:szCs w:val="24"/>
                <w:lang w:val="en-US"/>
              </w:rPr>
              <w:t>pET</w:t>
            </w:r>
            <w:proofErr w:type="spellEnd"/>
            <w:r w:rsidRPr="00201893">
              <w:rPr>
                <w:rFonts w:ascii="Times New Roman" w:hAnsi="Times New Roman" w:cs="Times New Roman"/>
                <w:sz w:val="24"/>
                <w:szCs w:val="24"/>
              </w:rPr>
              <w:t>28</w:t>
            </w:r>
            <w:r w:rsidRPr="00201893">
              <w:rPr>
                <w:rFonts w:ascii="Times New Roman" w:hAnsi="Times New Roman" w:cs="Times New Roman"/>
                <w:sz w:val="24"/>
                <w:szCs w:val="24"/>
                <w:lang w:val="en-US"/>
              </w:rPr>
              <w:t>c</w:t>
            </w:r>
            <w:r w:rsidRPr="00201893">
              <w:rPr>
                <w:rFonts w:ascii="Times New Roman" w:hAnsi="Times New Roman" w:cs="Times New Roman"/>
                <w:sz w:val="24"/>
                <w:szCs w:val="24"/>
              </w:rPr>
              <w:t xml:space="preserve"> векторов.</w:t>
            </w:r>
          </w:p>
        </w:tc>
        <w:tc>
          <w:tcPr>
            <w:tcW w:w="5244" w:type="dxa"/>
          </w:tcPr>
          <w:p w14:paraId="408298A0" w14:textId="77777777" w:rsidR="0093397D" w:rsidRPr="00201893" w:rsidRDefault="003F1840" w:rsidP="0093397D">
            <w:pPr>
              <w:rPr>
                <w:rFonts w:ascii="Times New Roman" w:hAnsi="Times New Roman" w:cs="Times New Roman"/>
                <w:sz w:val="24"/>
                <w:szCs w:val="24"/>
              </w:rPr>
            </w:pPr>
            <w:r>
              <w:rPr>
                <w:rFonts w:ascii="Times New Roman" w:hAnsi="Times New Roman" w:cs="Times New Roman"/>
                <w:sz w:val="24"/>
                <w:szCs w:val="24"/>
              </w:rPr>
              <w:t>-  Изучить метод рестрикции векторов и ПЦР-продуктов.</w:t>
            </w:r>
          </w:p>
        </w:tc>
        <w:tc>
          <w:tcPr>
            <w:tcW w:w="4359" w:type="dxa"/>
          </w:tcPr>
          <w:p w14:paraId="6D261314" w14:textId="77777777" w:rsidR="0093397D" w:rsidRDefault="00B92638" w:rsidP="0093397D">
            <w:pPr>
              <w:rPr>
                <w:rFonts w:ascii="Times New Roman" w:hAnsi="Times New Roman" w:cs="Times New Roman"/>
                <w:sz w:val="24"/>
                <w:szCs w:val="24"/>
              </w:rPr>
            </w:pPr>
            <w:r>
              <w:rPr>
                <w:rFonts w:ascii="Times New Roman" w:hAnsi="Times New Roman" w:cs="Times New Roman"/>
                <w:sz w:val="24"/>
                <w:szCs w:val="24"/>
              </w:rPr>
              <w:t xml:space="preserve">1. Особенности вектора </w:t>
            </w:r>
            <w:proofErr w:type="spellStart"/>
            <w:r w:rsidRPr="00201893">
              <w:rPr>
                <w:rFonts w:ascii="Times New Roman" w:hAnsi="Times New Roman" w:cs="Times New Roman"/>
                <w:sz w:val="24"/>
                <w:szCs w:val="24"/>
                <w:lang w:val="en-US"/>
              </w:rPr>
              <w:t>pBluescript</w:t>
            </w:r>
            <w:proofErr w:type="spellEnd"/>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II</w:t>
            </w:r>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KS</w:t>
            </w:r>
            <w:r w:rsidRPr="00201893">
              <w:rPr>
                <w:rFonts w:ascii="Times New Roman" w:hAnsi="Times New Roman" w:cs="Times New Roman"/>
                <w:sz w:val="24"/>
                <w:szCs w:val="24"/>
              </w:rPr>
              <w:t>(+)</w:t>
            </w:r>
            <w:r>
              <w:rPr>
                <w:rFonts w:ascii="Times New Roman" w:hAnsi="Times New Roman" w:cs="Times New Roman"/>
                <w:sz w:val="24"/>
                <w:szCs w:val="24"/>
              </w:rPr>
              <w:t>?</w:t>
            </w:r>
          </w:p>
          <w:p w14:paraId="68B6E81D" w14:textId="77777777" w:rsidR="00B92638" w:rsidRPr="00B92638" w:rsidRDefault="00B92638" w:rsidP="0093397D">
            <w:pPr>
              <w:rPr>
                <w:rFonts w:ascii="Times New Roman" w:hAnsi="Times New Roman" w:cs="Times New Roman"/>
                <w:sz w:val="24"/>
                <w:szCs w:val="24"/>
              </w:rPr>
            </w:pPr>
            <w:r>
              <w:rPr>
                <w:rFonts w:ascii="Times New Roman" w:hAnsi="Times New Roman" w:cs="Times New Roman"/>
                <w:sz w:val="24"/>
                <w:szCs w:val="24"/>
              </w:rPr>
              <w:t xml:space="preserve">2. Для чего используют вектор </w:t>
            </w:r>
            <w:proofErr w:type="spellStart"/>
            <w:r w:rsidRPr="00201893">
              <w:rPr>
                <w:rFonts w:ascii="Times New Roman" w:hAnsi="Times New Roman" w:cs="Times New Roman"/>
                <w:sz w:val="24"/>
                <w:szCs w:val="24"/>
                <w:lang w:val="en-US"/>
              </w:rPr>
              <w:t>pET</w:t>
            </w:r>
            <w:proofErr w:type="spellEnd"/>
            <w:r w:rsidRPr="00201893">
              <w:rPr>
                <w:rFonts w:ascii="Times New Roman" w:hAnsi="Times New Roman" w:cs="Times New Roman"/>
                <w:sz w:val="24"/>
                <w:szCs w:val="24"/>
              </w:rPr>
              <w:t>28</w:t>
            </w:r>
            <w:r w:rsidRPr="00201893">
              <w:rPr>
                <w:rFonts w:ascii="Times New Roman" w:hAnsi="Times New Roman" w:cs="Times New Roman"/>
                <w:sz w:val="24"/>
                <w:szCs w:val="24"/>
                <w:lang w:val="en-US"/>
              </w:rPr>
              <w:t>c</w:t>
            </w:r>
            <w:r>
              <w:rPr>
                <w:rFonts w:ascii="Times New Roman" w:hAnsi="Times New Roman" w:cs="Times New Roman"/>
                <w:sz w:val="24"/>
                <w:szCs w:val="24"/>
              </w:rPr>
              <w:t xml:space="preserve"> и почему?</w:t>
            </w:r>
          </w:p>
        </w:tc>
      </w:tr>
      <w:tr w:rsidR="0093397D" w:rsidRPr="00201893" w14:paraId="6C7C827B" w14:textId="77777777" w:rsidTr="00201893">
        <w:tc>
          <w:tcPr>
            <w:tcW w:w="1271" w:type="dxa"/>
            <w:vMerge/>
            <w:vAlign w:val="center"/>
          </w:tcPr>
          <w:p w14:paraId="5B2E128E"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118ACA4C" w14:textId="77777777" w:rsidR="0093397D" w:rsidRDefault="0093397D" w:rsidP="009A439E">
            <w:pPr>
              <w:ind w:firstLine="459"/>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147F90FD" w14:textId="77777777" w:rsidR="009A439E" w:rsidRDefault="009A439E" w:rsidP="009A439E">
            <w:pPr>
              <w:ind w:firstLine="459"/>
              <w:rPr>
                <w:rFonts w:ascii="Times New Roman" w:hAnsi="Times New Roman" w:cs="Times New Roman"/>
                <w:sz w:val="24"/>
                <w:szCs w:val="24"/>
              </w:rPr>
            </w:pPr>
            <w:proofErr w:type="spellStart"/>
            <w:proofErr w:type="gramStart"/>
            <w:r w:rsidRPr="00201893">
              <w:rPr>
                <w:rFonts w:ascii="Times New Roman" w:hAnsi="Times New Roman" w:cs="Times New Roman"/>
                <w:sz w:val="24"/>
                <w:szCs w:val="24"/>
                <w:lang w:val="en-US"/>
              </w:rPr>
              <w:t>pBluescript</w:t>
            </w:r>
            <w:proofErr w:type="spellEnd"/>
            <w:proofErr w:type="gramEnd"/>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II</w:t>
            </w:r>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KS</w:t>
            </w:r>
            <w:r w:rsidRPr="00201893">
              <w:rPr>
                <w:rFonts w:ascii="Times New Roman" w:hAnsi="Times New Roman" w:cs="Times New Roman"/>
                <w:sz w:val="24"/>
                <w:szCs w:val="24"/>
              </w:rPr>
              <w:t>(+)</w:t>
            </w:r>
            <w:r>
              <w:rPr>
                <w:rFonts w:ascii="Times New Roman" w:hAnsi="Times New Roman" w:cs="Times New Roman"/>
                <w:sz w:val="24"/>
                <w:szCs w:val="24"/>
              </w:rPr>
              <w:t xml:space="preserve"> – является стандартным простым вектором для клонирования, содержащего сайт множественного клонирования, в гене </w:t>
            </w:r>
            <w:r>
              <w:rPr>
                <w:rFonts w:ascii="Times New Roman" w:hAnsi="Times New Roman" w:cs="Times New Roman"/>
                <w:sz w:val="24"/>
                <w:szCs w:val="24"/>
                <w:lang w:val="en-US"/>
              </w:rPr>
              <w:t>La</w:t>
            </w:r>
            <w:r w:rsidRPr="00AC0BC0">
              <w:rPr>
                <w:rFonts w:ascii="Times New Roman" w:hAnsi="Times New Roman" w:cs="Times New Roman"/>
                <w:sz w:val="24"/>
                <w:szCs w:val="24"/>
              </w:rPr>
              <w:t>с</w:t>
            </w:r>
            <w:r>
              <w:rPr>
                <w:rFonts w:ascii="Times New Roman" w:hAnsi="Times New Roman" w:cs="Times New Roman"/>
                <w:sz w:val="24"/>
                <w:szCs w:val="24"/>
                <w:lang w:val="en-US"/>
              </w:rPr>
              <w:t>Z</w:t>
            </w:r>
            <w:r>
              <w:rPr>
                <w:rFonts w:ascii="Times New Roman" w:hAnsi="Times New Roman" w:cs="Times New Roman"/>
                <w:sz w:val="24"/>
                <w:szCs w:val="24"/>
              </w:rPr>
              <w:t xml:space="preserve">, ген устойчивости к </w:t>
            </w:r>
            <w:proofErr w:type="spellStart"/>
            <w:r>
              <w:rPr>
                <w:rFonts w:ascii="Times New Roman" w:hAnsi="Times New Roman" w:cs="Times New Roman"/>
                <w:sz w:val="24"/>
                <w:szCs w:val="24"/>
              </w:rPr>
              <w:t>ампицилину</w:t>
            </w:r>
            <w:proofErr w:type="spellEnd"/>
            <w:r>
              <w:rPr>
                <w:rFonts w:ascii="Times New Roman" w:hAnsi="Times New Roman" w:cs="Times New Roman"/>
                <w:sz w:val="24"/>
                <w:szCs w:val="24"/>
              </w:rPr>
              <w:t xml:space="preserve"> и </w:t>
            </w:r>
            <w:r>
              <w:rPr>
                <w:rFonts w:ascii="Times New Roman" w:hAnsi="Times New Roman" w:cs="Times New Roman"/>
                <w:sz w:val="24"/>
                <w:szCs w:val="24"/>
                <w:lang w:val="en-US"/>
              </w:rPr>
              <w:t>f</w:t>
            </w:r>
            <w:r w:rsidRPr="00AC0BC0">
              <w:rPr>
                <w:rFonts w:ascii="Times New Roman" w:hAnsi="Times New Roman" w:cs="Times New Roman"/>
                <w:sz w:val="24"/>
                <w:szCs w:val="24"/>
              </w:rPr>
              <w:t>1</w:t>
            </w:r>
            <w:proofErr w:type="spellStart"/>
            <w:r>
              <w:rPr>
                <w:rFonts w:ascii="Times New Roman" w:hAnsi="Times New Roman" w:cs="Times New Roman"/>
                <w:sz w:val="24"/>
                <w:szCs w:val="24"/>
                <w:lang w:val="en-US"/>
              </w:rPr>
              <w:t>ori</w:t>
            </w:r>
            <w:proofErr w:type="spellEnd"/>
            <w:r w:rsidRPr="00AC0BC0">
              <w:rPr>
                <w:rFonts w:ascii="Times New Roman" w:hAnsi="Times New Roman" w:cs="Times New Roman"/>
                <w:sz w:val="24"/>
                <w:szCs w:val="24"/>
              </w:rPr>
              <w:t>.</w:t>
            </w:r>
            <w:r>
              <w:rPr>
                <w:rFonts w:ascii="Times New Roman" w:hAnsi="Times New Roman" w:cs="Times New Roman"/>
                <w:sz w:val="24"/>
                <w:szCs w:val="24"/>
              </w:rPr>
              <w:t xml:space="preserve"> Имеет длину 2961 пн.</w:t>
            </w:r>
          </w:p>
          <w:p w14:paraId="7CEA0968" w14:textId="77777777" w:rsidR="00CB377C" w:rsidRDefault="00CB377C" w:rsidP="00CB377C">
            <w:pPr>
              <w:ind w:firstLine="459"/>
              <w:rPr>
                <w:rFonts w:ascii="Times New Roman" w:hAnsi="Times New Roman" w:cs="Times New Roman"/>
                <w:sz w:val="24"/>
                <w:szCs w:val="24"/>
              </w:rPr>
            </w:pPr>
            <w:proofErr w:type="spellStart"/>
            <w:r w:rsidRPr="00201893">
              <w:rPr>
                <w:rFonts w:ascii="Times New Roman" w:hAnsi="Times New Roman" w:cs="Times New Roman"/>
                <w:sz w:val="24"/>
                <w:szCs w:val="24"/>
                <w:lang w:val="en-US"/>
              </w:rPr>
              <w:t>pET</w:t>
            </w:r>
            <w:proofErr w:type="spellEnd"/>
            <w:r w:rsidRPr="00201893">
              <w:rPr>
                <w:rFonts w:ascii="Times New Roman" w:hAnsi="Times New Roman" w:cs="Times New Roman"/>
                <w:sz w:val="24"/>
                <w:szCs w:val="24"/>
              </w:rPr>
              <w:t>28</w:t>
            </w:r>
            <w:r w:rsidRPr="00201893">
              <w:rPr>
                <w:rFonts w:ascii="Times New Roman" w:hAnsi="Times New Roman" w:cs="Times New Roman"/>
                <w:sz w:val="24"/>
                <w:szCs w:val="24"/>
                <w:lang w:val="en-US"/>
              </w:rPr>
              <w:t>c</w:t>
            </w:r>
            <w:r>
              <w:rPr>
                <w:rFonts w:ascii="Times New Roman" w:hAnsi="Times New Roman" w:cs="Times New Roman"/>
                <w:sz w:val="24"/>
                <w:szCs w:val="24"/>
              </w:rPr>
              <w:t xml:space="preserve"> - б</w:t>
            </w:r>
            <w:r w:rsidRPr="00CB377C">
              <w:rPr>
                <w:rFonts w:ascii="Times New Roman" w:hAnsi="Times New Roman" w:cs="Times New Roman"/>
                <w:sz w:val="24"/>
                <w:szCs w:val="24"/>
              </w:rPr>
              <w:t xml:space="preserve">актериальный вектор для экспрессии белков, меченных 6xHis на N-конце, с </w:t>
            </w:r>
            <w:proofErr w:type="spellStart"/>
            <w:r w:rsidRPr="00CB377C">
              <w:rPr>
                <w:rFonts w:ascii="Times New Roman" w:hAnsi="Times New Roman" w:cs="Times New Roman"/>
                <w:sz w:val="24"/>
                <w:szCs w:val="24"/>
              </w:rPr>
              <w:t>тромбиновым</w:t>
            </w:r>
            <w:proofErr w:type="spellEnd"/>
            <w:r w:rsidRPr="00CB377C">
              <w:rPr>
                <w:rFonts w:ascii="Times New Roman" w:hAnsi="Times New Roman" w:cs="Times New Roman"/>
                <w:sz w:val="24"/>
                <w:szCs w:val="24"/>
              </w:rPr>
              <w:t xml:space="preserve"> сайтом. Для других рамок считывания используйте </w:t>
            </w:r>
            <w:proofErr w:type="spellStart"/>
            <w:r w:rsidRPr="00CB377C">
              <w:rPr>
                <w:rFonts w:ascii="Times New Roman" w:hAnsi="Times New Roman" w:cs="Times New Roman"/>
                <w:sz w:val="24"/>
                <w:szCs w:val="24"/>
              </w:rPr>
              <w:t>pET</w:t>
            </w:r>
            <w:proofErr w:type="spellEnd"/>
            <w:r w:rsidRPr="00CB377C">
              <w:rPr>
                <w:rFonts w:ascii="Times New Roman" w:hAnsi="Times New Roman" w:cs="Times New Roman"/>
                <w:sz w:val="24"/>
                <w:szCs w:val="24"/>
              </w:rPr>
              <w:t xml:space="preserve"> </w:t>
            </w:r>
            <w:r w:rsidRPr="00CB377C">
              <w:rPr>
                <w:rFonts w:ascii="MS Mincho" w:hAnsi="MS Mincho" w:cs="MS Mincho"/>
                <w:sz w:val="24"/>
                <w:szCs w:val="24"/>
              </w:rPr>
              <w:t>‑</w:t>
            </w:r>
            <w:r w:rsidRPr="00CB377C">
              <w:rPr>
                <w:rFonts w:ascii="Times New Roman" w:hAnsi="Times New Roman" w:cs="Times New Roman"/>
                <w:sz w:val="24"/>
                <w:szCs w:val="24"/>
              </w:rPr>
              <w:t xml:space="preserve"> 28a (+) или </w:t>
            </w:r>
            <w:proofErr w:type="spellStart"/>
            <w:r w:rsidRPr="00CB377C">
              <w:rPr>
                <w:rFonts w:ascii="Times New Roman" w:hAnsi="Times New Roman" w:cs="Times New Roman"/>
                <w:sz w:val="24"/>
                <w:szCs w:val="24"/>
              </w:rPr>
              <w:t>pET</w:t>
            </w:r>
            <w:proofErr w:type="spellEnd"/>
            <w:r w:rsidRPr="00CB377C">
              <w:rPr>
                <w:rFonts w:ascii="Times New Roman" w:hAnsi="Times New Roman" w:cs="Times New Roman"/>
                <w:sz w:val="24"/>
                <w:szCs w:val="24"/>
              </w:rPr>
              <w:t xml:space="preserve"> </w:t>
            </w:r>
            <w:r w:rsidRPr="00CB377C">
              <w:rPr>
                <w:rFonts w:ascii="MS Mincho" w:eastAsia="MS Mincho" w:hAnsi="MS Mincho" w:cs="MS Mincho" w:hint="eastAsia"/>
                <w:sz w:val="24"/>
                <w:szCs w:val="24"/>
              </w:rPr>
              <w:t>‑</w:t>
            </w:r>
            <w:r w:rsidRPr="00CB377C">
              <w:rPr>
                <w:rFonts w:ascii="Times New Roman" w:hAnsi="Times New Roman" w:cs="Times New Roman"/>
                <w:sz w:val="24"/>
                <w:szCs w:val="24"/>
              </w:rPr>
              <w:t xml:space="preserve"> 28b (+).</w:t>
            </w:r>
            <w:r>
              <w:rPr>
                <w:rFonts w:ascii="Times New Roman" w:hAnsi="Times New Roman" w:cs="Times New Roman"/>
                <w:sz w:val="24"/>
                <w:szCs w:val="24"/>
              </w:rPr>
              <w:t xml:space="preserve"> Имеет длину 5367 пн.</w:t>
            </w:r>
          </w:p>
          <w:p w14:paraId="3977D045" w14:textId="77777777" w:rsidR="00CB377C" w:rsidRPr="00CB377C" w:rsidRDefault="00CB377C" w:rsidP="00CB377C">
            <w:pPr>
              <w:ind w:firstLine="459"/>
              <w:rPr>
                <w:rFonts w:ascii="Times New Roman" w:hAnsi="Times New Roman" w:cs="Times New Roman"/>
                <w:sz w:val="24"/>
                <w:szCs w:val="24"/>
              </w:rPr>
            </w:pPr>
          </w:p>
          <w:p w14:paraId="447DB9B6" w14:textId="77777777" w:rsidR="00CB377C" w:rsidRPr="00CB377C" w:rsidRDefault="00CB377C" w:rsidP="00CB377C">
            <w:pPr>
              <w:rPr>
                <w:rFonts w:ascii="Times New Roman" w:hAnsi="Times New Roman" w:cs="Times New Roman"/>
                <w:sz w:val="24"/>
                <w:szCs w:val="24"/>
              </w:rPr>
            </w:pPr>
            <w:r w:rsidRPr="00CB377C">
              <w:rPr>
                <w:rFonts w:ascii="Times New Roman" w:hAnsi="Times New Roman" w:cs="Times New Roman"/>
                <w:sz w:val="24"/>
                <w:szCs w:val="24"/>
              </w:rPr>
              <w:t xml:space="preserve">Рекомендуемый протокол </w:t>
            </w:r>
            <w:r>
              <w:rPr>
                <w:rFonts w:ascii="Times New Roman" w:hAnsi="Times New Roman" w:cs="Times New Roman"/>
                <w:sz w:val="24"/>
                <w:szCs w:val="24"/>
              </w:rPr>
              <w:t>для рестрикции:</w:t>
            </w:r>
          </w:p>
          <w:p w14:paraId="264A625F" w14:textId="77777777" w:rsidR="00CB377C" w:rsidRPr="00CB377C" w:rsidRDefault="00CB377C" w:rsidP="00CB377C">
            <w:pPr>
              <w:rPr>
                <w:rFonts w:ascii="Times New Roman" w:hAnsi="Times New Roman" w:cs="Times New Roman"/>
                <w:sz w:val="24"/>
                <w:szCs w:val="24"/>
              </w:rPr>
            </w:pPr>
            <w:r w:rsidRPr="00CB377C">
              <w:rPr>
                <w:rFonts w:ascii="Times New Roman" w:hAnsi="Times New Roman" w:cs="Times New Roman"/>
                <w:sz w:val="24"/>
                <w:szCs w:val="24"/>
              </w:rPr>
              <w:t>• Добавить:</w:t>
            </w:r>
          </w:p>
          <w:p w14:paraId="0EAC9588" w14:textId="77777777" w:rsidR="00CB377C" w:rsidRPr="00CB377C" w:rsidRDefault="00CB377C" w:rsidP="00CB377C">
            <w:pPr>
              <w:rPr>
                <w:rFonts w:ascii="Times New Roman" w:hAnsi="Times New Roman" w:cs="Times New Roman"/>
                <w:sz w:val="24"/>
                <w:szCs w:val="24"/>
              </w:rPr>
            </w:pPr>
            <w:r w:rsidRPr="00CB377C">
              <w:rPr>
                <w:rFonts w:ascii="Times New Roman" w:hAnsi="Times New Roman" w:cs="Times New Roman"/>
                <w:sz w:val="24"/>
                <w:szCs w:val="24"/>
              </w:rPr>
              <w:t>вод</w:t>
            </w:r>
            <w:r>
              <w:rPr>
                <w:rFonts w:ascii="Times New Roman" w:hAnsi="Times New Roman" w:cs="Times New Roman"/>
                <w:sz w:val="24"/>
                <w:szCs w:val="24"/>
              </w:rPr>
              <w:t>у</w:t>
            </w:r>
            <w:r w:rsidRPr="00CB377C">
              <w:rPr>
                <w:rFonts w:ascii="Times New Roman" w:hAnsi="Times New Roman" w:cs="Times New Roman"/>
                <w:sz w:val="24"/>
                <w:szCs w:val="24"/>
              </w:rPr>
              <w:t xml:space="preserve"> без нуклеаз </w:t>
            </w:r>
            <w:r>
              <w:rPr>
                <w:rFonts w:ascii="Times New Roman" w:hAnsi="Times New Roman" w:cs="Times New Roman"/>
                <w:sz w:val="24"/>
                <w:szCs w:val="24"/>
              </w:rPr>
              <w:t xml:space="preserve">           </w:t>
            </w:r>
            <w:r w:rsidRPr="00CB377C">
              <w:rPr>
                <w:rFonts w:ascii="Times New Roman" w:hAnsi="Times New Roman" w:cs="Times New Roman"/>
                <w:sz w:val="24"/>
                <w:szCs w:val="24"/>
              </w:rPr>
              <w:t xml:space="preserve">16 </w:t>
            </w:r>
            <w:proofErr w:type="spellStart"/>
            <w:r w:rsidRPr="00CB377C">
              <w:rPr>
                <w:rFonts w:ascii="Times New Roman" w:hAnsi="Times New Roman" w:cs="Times New Roman"/>
                <w:sz w:val="24"/>
                <w:szCs w:val="24"/>
              </w:rPr>
              <w:t>мкл</w:t>
            </w:r>
            <w:proofErr w:type="spellEnd"/>
          </w:p>
          <w:p w14:paraId="0DF12CAB" w14:textId="77777777" w:rsidR="00CB377C" w:rsidRPr="00CB377C" w:rsidRDefault="00CB377C" w:rsidP="00CB377C">
            <w:pPr>
              <w:rPr>
                <w:rFonts w:ascii="Times New Roman" w:hAnsi="Times New Roman" w:cs="Times New Roman"/>
                <w:sz w:val="24"/>
                <w:szCs w:val="24"/>
              </w:rPr>
            </w:pPr>
            <w:r w:rsidRPr="00CB377C">
              <w:rPr>
                <w:rFonts w:ascii="Times New Roman" w:hAnsi="Times New Roman" w:cs="Times New Roman"/>
                <w:sz w:val="24"/>
                <w:szCs w:val="24"/>
              </w:rPr>
              <w:t xml:space="preserve">10X буфер </w:t>
            </w:r>
            <w:proofErr w:type="spellStart"/>
            <w:r w:rsidRPr="00CB377C">
              <w:rPr>
                <w:rFonts w:ascii="Times New Roman" w:hAnsi="Times New Roman" w:cs="Times New Roman"/>
                <w:sz w:val="24"/>
                <w:szCs w:val="24"/>
              </w:rPr>
              <w:t>EcoRI</w:t>
            </w:r>
            <w:proofErr w:type="spellEnd"/>
            <w:r w:rsidRPr="00CB37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B377C">
              <w:rPr>
                <w:rFonts w:ascii="Times New Roman" w:hAnsi="Times New Roman" w:cs="Times New Roman"/>
                <w:sz w:val="24"/>
                <w:szCs w:val="24"/>
              </w:rPr>
              <w:t xml:space="preserve">2 </w:t>
            </w:r>
            <w:proofErr w:type="spellStart"/>
            <w:r w:rsidRPr="00CB377C">
              <w:rPr>
                <w:rFonts w:ascii="Times New Roman" w:hAnsi="Times New Roman" w:cs="Times New Roman"/>
                <w:sz w:val="24"/>
                <w:szCs w:val="24"/>
              </w:rPr>
              <w:t>мкл</w:t>
            </w:r>
            <w:proofErr w:type="spellEnd"/>
          </w:p>
          <w:p w14:paraId="784B60AD" w14:textId="77777777" w:rsidR="00CB377C" w:rsidRPr="00CB377C" w:rsidRDefault="00CB377C" w:rsidP="00CB377C">
            <w:pPr>
              <w:rPr>
                <w:rFonts w:ascii="Times New Roman" w:hAnsi="Times New Roman" w:cs="Times New Roman"/>
                <w:sz w:val="24"/>
                <w:szCs w:val="24"/>
              </w:rPr>
            </w:pPr>
            <w:r w:rsidRPr="00CB377C">
              <w:rPr>
                <w:rFonts w:ascii="Times New Roman" w:hAnsi="Times New Roman" w:cs="Times New Roman"/>
                <w:sz w:val="24"/>
                <w:szCs w:val="24"/>
              </w:rPr>
              <w:t xml:space="preserve">ДНК (0,5-1 мкг / </w:t>
            </w:r>
            <w:proofErr w:type="spellStart"/>
            <w:proofErr w:type="gramStart"/>
            <w:r w:rsidRPr="00CB377C">
              <w:rPr>
                <w:rFonts w:ascii="Times New Roman" w:hAnsi="Times New Roman" w:cs="Times New Roman"/>
                <w:sz w:val="24"/>
                <w:szCs w:val="24"/>
              </w:rPr>
              <w:t>мкл</w:t>
            </w:r>
            <w:proofErr w:type="spellEnd"/>
            <w:r w:rsidRPr="00CB377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CB377C">
              <w:rPr>
                <w:rFonts w:ascii="Times New Roman" w:hAnsi="Times New Roman" w:cs="Times New Roman"/>
                <w:sz w:val="24"/>
                <w:szCs w:val="24"/>
              </w:rPr>
              <w:t xml:space="preserve">1 </w:t>
            </w:r>
            <w:proofErr w:type="spellStart"/>
            <w:r w:rsidRPr="00CB377C">
              <w:rPr>
                <w:rFonts w:ascii="Times New Roman" w:hAnsi="Times New Roman" w:cs="Times New Roman"/>
                <w:sz w:val="24"/>
                <w:szCs w:val="24"/>
              </w:rPr>
              <w:t>мкл</w:t>
            </w:r>
            <w:proofErr w:type="spellEnd"/>
          </w:p>
          <w:p w14:paraId="7EC8D4C4" w14:textId="77777777" w:rsidR="00CB377C" w:rsidRPr="00CB377C" w:rsidRDefault="00CB377C" w:rsidP="00CB377C">
            <w:pPr>
              <w:rPr>
                <w:rFonts w:ascii="Times New Roman" w:hAnsi="Times New Roman" w:cs="Times New Roman"/>
                <w:sz w:val="24"/>
                <w:szCs w:val="24"/>
              </w:rPr>
            </w:pPr>
            <w:proofErr w:type="spellStart"/>
            <w:r w:rsidRPr="00CB377C">
              <w:rPr>
                <w:rFonts w:ascii="Times New Roman" w:hAnsi="Times New Roman" w:cs="Times New Roman"/>
                <w:sz w:val="24"/>
                <w:szCs w:val="24"/>
              </w:rPr>
              <w:t>EcoRI</w:t>
            </w:r>
            <w:proofErr w:type="spellEnd"/>
            <w:r w:rsidRPr="00CB37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B377C">
              <w:rPr>
                <w:rFonts w:ascii="Times New Roman" w:hAnsi="Times New Roman" w:cs="Times New Roman"/>
                <w:sz w:val="24"/>
                <w:szCs w:val="24"/>
              </w:rPr>
              <w:t xml:space="preserve">0,5-2 </w:t>
            </w:r>
            <w:proofErr w:type="spellStart"/>
            <w:r w:rsidRPr="00CB377C">
              <w:rPr>
                <w:rFonts w:ascii="Times New Roman" w:hAnsi="Times New Roman" w:cs="Times New Roman"/>
                <w:sz w:val="24"/>
                <w:szCs w:val="24"/>
              </w:rPr>
              <w:t>мкл</w:t>
            </w:r>
            <w:proofErr w:type="spellEnd"/>
            <w:r w:rsidRPr="00CB377C">
              <w:rPr>
                <w:rFonts w:ascii="Times New Roman" w:hAnsi="Times New Roman" w:cs="Times New Roman"/>
                <w:sz w:val="24"/>
                <w:szCs w:val="24"/>
              </w:rPr>
              <w:t xml:space="preserve"> *, **</w:t>
            </w:r>
          </w:p>
          <w:p w14:paraId="79975038" w14:textId="77777777" w:rsidR="00CB377C" w:rsidRPr="00CB377C" w:rsidRDefault="00CB377C" w:rsidP="00CB377C">
            <w:pPr>
              <w:rPr>
                <w:rFonts w:ascii="Times New Roman" w:hAnsi="Times New Roman" w:cs="Times New Roman"/>
                <w:sz w:val="24"/>
                <w:szCs w:val="24"/>
              </w:rPr>
            </w:pPr>
            <w:r w:rsidRPr="00CB377C">
              <w:rPr>
                <w:rFonts w:ascii="Times New Roman" w:hAnsi="Times New Roman" w:cs="Times New Roman"/>
                <w:sz w:val="24"/>
                <w:szCs w:val="24"/>
              </w:rPr>
              <w:t>• Осторожно перемешайте и замедлите вращение в течение нескольких секунд.</w:t>
            </w:r>
          </w:p>
          <w:p w14:paraId="3CED7FA3" w14:textId="77777777" w:rsidR="00CB377C" w:rsidRPr="00CB377C" w:rsidRDefault="00CB377C" w:rsidP="00CB377C">
            <w:pPr>
              <w:rPr>
                <w:rFonts w:ascii="Times New Roman" w:hAnsi="Times New Roman" w:cs="Times New Roman"/>
                <w:sz w:val="24"/>
                <w:szCs w:val="24"/>
              </w:rPr>
            </w:pPr>
            <w:r w:rsidRPr="00CB377C">
              <w:rPr>
                <w:rFonts w:ascii="Times New Roman" w:hAnsi="Times New Roman" w:cs="Times New Roman"/>
                <w:sz w:val="24"/>
                <w:szCs w:val="24"/>
              </w:rPr>
              <w:t>• Инкубируйте при 37 ° C в течение 1–16 часов **.</w:t>
            </w:r>
          </w:p>
          <w:p w14:paraId="7E465D76" w14:textId="77777777" w:rsidR="009A439E" w:rsidRPr="00201893" w:rsidRDefault="00CB377C" w:rsidP="00CB377C">
            <w:pPr>
              <w:rPr>
                <w:rFonts w:ascii="Times New Roman" w:hAnsi="Times New Roman" w:cs="Times New Roman"/>
                <w:sz w:val="24"/>
                <w:szCs w:val="24"/>
              </w:rPr>
            </w:pPr>
            <w:r w:rsidRPr="00CB377C">
              <w:rPr>
                <w:rFonts w:ascii="Times New Roman" w:hAnsi="Times New Roman" w:cs="Times New Roman"/>
                <w:sz w:val="24"/>
                <w:szCs w:val="24"/>
              </w:rPr>
              <w:t xml:space="preserve">Реакция </w:t>
            </w:r>
            <w:r>
              <w:rPr>
                <w:rFonts w:ascii="Times New Roman" w:hAnsi="Times New Roman" w:cs="Times New Roman"/>
                <w:sz w:val="24"/>
                <w:szCs w:val="24"/>
              </w:rPr>
              <w:t xml:space="preserve">может </w:t>
            </w:r>
            <w:r w:rsidRPr="00CB377C">
              <w:rPr>
                <w:rFonts w:ascii="Times New Roman" w:hAnsi="Times New Roman" w:cs="Times New Roman"/>
                <w:sz w:val="24"/>
                <w:szCs w:val="24"/>
              </w:rPr>
              <w:t>быть увеличена или уменьшена.</w:t>
            </w:r>
          </w:p>
        </w:tc>
      </w:tr>
      <w:tr w:rsidR="0093397D" w:rsidRPr="00201893" w14:paraId="2DEE9A8D" w14:textId="77777777" w:rsidTr="00201893">
        <w:tc>
          <w:tcPr>
            <w:tcW w:w="1271" w:type="dxa"/>
            <w:vMerge/>
            <w:vAlign w:val="center"/>
          </w:tcPr>
          <w:p w14:paraId="7FA6AA62"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37E35BA0"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283EE3DD" w14:textId="77777777" w:rsidR="00723ACF" w:rsidRPr="00C468A5" w:rsidRDefault="00723ACF" w:rsidP="00723ACF">
            <w:pPr>
              <w:pStyle w:val="a4"/>
              <w:numPr>
                <w:ilvl w:val="0"/>
                <w:numId w:val="15"/>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0FB86DDB" w14:textId="77777777" w:rsidR="00723ACF" w:rsidRDefault="00723ACF" w:rsidP="00723ACF">
            <w:pPr>
              <w:pStyle w:val="a4"/>
              <w:numPr>
                <w:ilvl w:val="0"/>
                <w:numId w:val="15"/>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315B127F" w14:textId="77777777" w:rsidR="00723ACF" w:rsidRPr="00F24829" w:rsidRDefault="00723ACF" w:rsidP="00723ACF">
            <w:pPr>
              <w:pStyle w:val="a4"/>
              <w:numPr>
                <w:ilvl w:val="0"/>
                <w:numId w:val="15"/>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0DE164DC" w14:textId="77777777" w:rsidR="00723ACF" w:rsidRDefault="00723ACF" w:rsidP="00723ACF">
            <w:pPr>
              <w:pStyle w:val="a4"/>
              <w:numPr>
                <w:ilvl w:val="0"/>
                <w:numId w:val="15"/>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1AE713C8" w14:textId="77777777" w:rsidR="00723ACF" w:rsidRPr="00B92638" w:rsidRDefault="00CC1AB7" w:rsidP="00B92638">
            <w:pPr>
              <w:pStyle w:val="a4"/>
              <w:numPr>
                <w:ilvl w:val="0"/>
                <w:numId w:val="15"/>
              </w:numPr>
              <w:spacing w:after="160" w:line="259" w:lineRule="auto"/>
              <w:rPr>
                <w:rFonts w:ascii="Times New Roman" w:hAnsi="Times New Roman" w:cs="Times New Roman"/>
                <w:sz w:val="24"/>
                <w:szCs w:val="24"/>
              </w:rPr>
            </w:pPr>
            <w:hyperlink r:id="rId18" w:history="1">
              <w:r w:rsidR="00723ACF" w:rsidRPr="00292F24">
                <w:rPr>
                  <w:rStyle w:val="a5"/>
                  <w:rFonts w:ascii="Times New Roman" w:hAnsi="Times New Roman" w:cs="Times New Roman"/>
                  <w:sz w:val="24"/>
                  <w:szCs w:val="24"/>
                </w:rPr>
                <w:t>http://molbiol.ru/</w:t>
              </w:r>
            </w:hyperlink>
          </w:p>
        </w:tc>
      </w:tr>
      <w:tr w:rsidR="0093397D" w:rsidRPr="00201893" w14:paraId="4DF8DACB" w14:textId="77777777" w:rsidTr="00201893">
        <w:tc>
          <w:tcPr>
            <w:tcW w:w="1271" w:type="dxa"/>
            <w:vMerge w:val="restart"/>
            <w:vAlign w:val="center"/>
          </w:tcPr>
          <w:p w14:paraId="35ABE439"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9</w:t>
            </w:r>
          </w:p>
          <w:p w14:paraId="1E5F1FBF" w14:textId="77777777" w:rsidR="0093397D" w:rsidRPr="00201893" w:rsidRDefault="0093397D" w:rsidP="0093397D">
            <w:pPr>
              <w:jc w:val="center"/>
              <w:rPr>
                <w:rFonts w:ascii="Times New Roman" w:hAnsi="Times New Roman" w:cs="Times New Roman"/>
                <w:sz w:val="24"/>
                <w:szCs w:val="24"/>
              </w:rPr>
            </w:pPr>
          </w:p>
          <w:p w14:paraId="4251AF57" w14:textId="77777777" w:rsidR="0093397D" w:rsidRPr="00201893" w:rsidRDefault="0093397D" w:rsidP="0093397D">
            <w:pPr>
              <w:rPr>
                <w:rFonts w:ascii="Times New Roman" w:hAnsi="Times New Roman" w:cs="Times New Roman"/>
                <w:sz w:val="24"/>
                <w:szCs w:val="24"/>
              </w:rPr>
            </w:pPr>
          </w:p>
        </w:tc>
        <w:tc>
          <w:tcPr>
            <w:tcW w:w="3686" w:type="dxa"/>
          </w:tcPr>
          <w:p w14:paraId="52C064FC" w14:textId="77777777" w:rsidR="0093397D" w:rsidRPr="00201893" w:rsidRDefault="00201893" w:rsidP="0093397D">
            <w:pPr>
              <w:rPr>
                <w:rFonts w:ascii="Times New Roman" w:hAnsi="Times New Roman" w:cs="Times New Roman"/>
                <w:sz w:val="24"/>
                <w:szCs w:val="24"/>
              </w:rPr>
            </w:pPr>
            <w:r w:rsidRPr="00201893">
              <w:rPr>
                <w:rFonts w:ascii="Times New Roman" w:hAnsi="Times New Roman" w:cs="Times New Roman"/>
                <w:sz w:val="24"/>
                <w:szCs w:val="24"/>
              </w:rPr>
              <w:t xml:space="preserve">Клонирование </w:t>
            </w:r>
            <w:proofErr w:type="spellStart"/>
            <w:r w:rsidRPr="00201893">
              <w:rPr>
                <w:rFonts w:ascii="Times New Roman" w:hAnsi="Times New Roman" w:cs="Times New Roman"/>
                <w:sz w:val="24"/>
                <w:szCs w:val="24"/>
              </w:rPr>
              <w:t>кДНК</w:t>
            </w:r>
            <w:proofErr w:type="spellEnd"/>
            <w:r w:rsidRPr="00201893">
              <w:rPr>
                <w:rFonts w:ascii="Times New Roman" w:hAnsi="Times New Roman" w:cs="Times New Roman"/>
                <w:sz w:val="24"/>
                <w:szCs w:val="24"/>
              </w:rPr>
              <w:t xml:space="preserve"> гена </w:t>
            </w:r>
            <w:proofErr w:type="spellStart"/>
            <w:r w:rsidRPr="00201893">
              <w:rPr>
                <w:rFonts w:ascii="Times New Roman" w:hAnsi="Times New Roman" w:cs="Times New Roman"/>
                <w:i/>
                <w:sz w:val="24"/>
                <w:szCs w:val="24"/>
                <w:lang w:val="en-US"/>
              </w:rPr>
              <w:t>TaRHT</w:t>
            </w:r>
            <w:proofErr w:type="spellEnd"/>
            <w:r w:rsidRPr="00201893">
              <w:rPr>
                <w:rFonts w:ascii="Times New Roman" w:hAnsi="Times New Roman" w:cs="Times New Roman"/>
                <w:sz w:val="24"/>
                <w:szCs w:val="24"/>
              </w:rPr>
              <w:t>-</w:t>
            </w:r>
            <w:r w:rsidRPr="00201893">
              <w:rPr>
                <w:rFonts w:ascii="Times New Roman" w:hAnsi="Times New Roman" w:cs="Times New Roman"/>
                <w:i/>
                <w:sz w:val="24"/>
                <w:szCs w:val="24"/>
                <w:lang w:val="en-US"/>
              </w:rPr>
              <w:t>D</w:t>
            </w:r>
            <w:r w:rsidRPr="00201893">
              <w:rPr>
                <w:rFonts w:ascii="Times New Roman" w:hAnsi="Times New Roman" w:cs="Times New Roman"/>
                <w:i/>
                <w:sz w:val="24"/>
                <w:szCs w:val="24"/>
              </w:rPr>
              <w:t>1</w:t>
            </w:r>
            <w:r w:rsidRPr="00201893">
              <w:rPr>
                <w:rFonts w:ascii="Times New Roman" w:hAnsi="Times New Roman" w:cs="Times New Roman"/>
                <w:i/>
                <w:sz w:val="24"/>
                <w:szCs w:val="24"/>
                <w:lang w:val="en-US"/>
              </w:rPr>
              <w:t>a</w:t>
            </w:r>
            <w:r w:rsidRPr="00201893">
              <w:rPr>
                <w:rFonts w:ascii="Times New Roman" w:hAnsi="Times New Roman" w:cs="Times New Roman"/>
                <w:sz w:val="24"/>
                <w:szCs w:val="24"/>
              </w:rPr>
              <w:t xml:space="preserve"> в вектор </w:t>
            </w:r>
            <w:proofErr w:type="spellStart"/>
            <w:r w:rsidRPr="00201893">
              <w:rPr>
                <w:rFonts w:ascii="Times New Roman" w:hAnsi="Times New Roman" w:cs="Times New Roman"/>
                <w:sz w:val="24"/>
                <w:szCs w:val="24"/>
                <w:lang w:val="en-US"/>
              </w:rPr>
              <w:t>pBluescript</w:t>
            </w:r>
            <w:proofErr w:type="spellEnd"/>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II</w:t>
            </w:r>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KS</w:t>
            </w:r>
            <w:r w:rsidRPr="00201893">
              <w:rPr>
                <w:rFonts w:ascii="Times New Roman" w:hAnsi="Times New Roman" w:cs="Times New Roman"/>
                <w:sz w:val="24"/>
                <w:szCs w:val="24"/>
              </w:rPr>
              <w:t>(+).</w:t>
            </w:r>
          </w:p>
        </w:tc>
        <w:tc>
          <w:tcPr>
            <w:tcW w:w="5244" w:type="dxa"/>
          </w:tcPr>
          <w:p w14:paraId="39EF0338" w14:textId="77777777" w:rsidR="0093397D" w:rsidRPr="00201893" w:rsidRDefault="003F1840" w:rsidP="003F1840">
            <w:pPr>
              <w:rPr>
                <w:rFonts w:ascii="Times New Roman" w:hAnsi="Times New Roman" w:cs="Times New Roman"/>
                <w:sz w:val="24"/>
                <w:szCs w:val="24"/>
              </w:rPr>
            </w:pPr>
            <w:r>
              <w:rPr>
                <w:rFonts w:ascii="Times New Roman" w:hAnsi="Times New Roman" w:cs="Times New Roman"/>
                <w:sz w:val="24"/>
                <w:szCs w:val="24"/>
              </w:rPr>
              <w:t>- Показать, как проводить к</w:t>
            </w:r>
            <w:r w:rsidRPr="00201893">
              <w:rPr>
                <w:rFonts w:ascii="Times New Roman" w:hAnsi="Times New Roman" w:cs="Times New Roman"/>
                <w:sz w:val="24"/>
                <w:szCs w:val="24"/>
              </w:rPr>
              <w:t xml:space="preserve">лонирование </w:t>
            </w:r>
            <w:proofErr w:type="spellStart"/>
            <w:r w:rsidRPr="00201893">
              <w:rPr>
                <w:rFonts w:ascii="Times New Roman" w:hAnsi="Times New Roman" w:cs="Times New Roman"/>
                <w:sz w:val="24"/>
                <w:szCs w:val="24"/>
              </w:rPr>
              <w:t>кДНК</w:t>
            </w:r>
            <w:proofErr w:type="spellEnd"/>
            <w:r w:rsidRPr="00201893">
              <w:rPr>
                <w:rFonts w:ascii="Times New Roman" w:hAnsi="Times New Roman" w:cs="Times New Roman"/>
                <w:sz w:val="24"/>
                <w:szCs w:val="24"/>
              </w:rPr>
              <w:t xml:space="preserve"> гена </w:t>
            </w:r>
            <w:proofErr w:type="spellStart"/>
            <w:r w:rsidRPr="00201893">
              <w:rPr>
                <w:rFonts w:ascii="Times New Roman" w:hAnsi="Times New Roman" w:cs="Times New Roman"/>
                <w:i/>
                <w:sz w:val="24"/>
                <w:szCs w:val="24"/>
                <w:lang w:val="en-US"/>
              </w:rPr>
              <w:t>TaRHT</w:t>
            </w:r>
            <w:proofErr w:type="spellEnd"/>
            <w:r w:rsidRPr="00201893">
              <w:rPr>
                <w:rFonts w:ascii="Times New Roman" w:hAnsi="Times New Roman" w:cs="Times New Roman"/>
                <w:sz w:val="24"/>
                <w:szCs w:val="24"/>
              </w:rPr>
              <w:t>-</w:t>
            </w:r>
            <w:r w:rsidRPr="00201893">
              <w:rPr>
                <w:rFonts w:ascii="Times New Roman" w:hAnsi="Times New Roman" w:cs="Times New Roman"/>
                <w:i/>
                <w:sz w:val="24"/>
                <w:szCs w:val="24"/>
                <w:lang w:val="en-US"/>
              </w:rPr>
              <w:t>D</w:t>
            </w:r>
            <w:r w:rsidRPr="00201893">
              <w:rPr>
                <w:rFonts w:ascii="Times New Roman" w:hAnsi="Times New Roman" w:cs="Times New Roman"/>
                <w:i/>
                <w:sz w:val="24"/>
                <w:szCs w:val="24"/>
              </w:rPr>
              <w:t>1</w:t>
            </w:r>
            <w:r w:rsidRPr="00201893">
              <w:rPr>
                <w:rFonts w:ascii="Times New Roman" w:hAnsi="Times New Roman" w:cs="Times New Roman"/>
                <w:i/>
                <w:sz w:val="24"/>
                <w:szCs w:val="24"/>
                <w:lang w:val="en-US"/>
              </w:rPr>
              <w:t>a</w:t>
            </w:r>
            <w:r w:rsidRPr="00201893">
              <w:rPr>
                <w:rFonts w:ascii="Times New Roman" w:hAnsi="Times New Roman" w:cs="Times New Roman"/>
                <w:sz w:val="24"/>
                <w:szCs w:val="24"/>
              </w:rPr>
              <w:t xml:space="preserve"> в вектор </w:t>
            </w:r>
            <w:proofErr w:type="spellStart"/>
            <w:r w:rsidRPr="00201893">
              <w:rPr>
                <w:rFonts w:ascii="Times New Roman" w:hAnsi="Times New Roman" w:cs="Times New Roman"/>
                <w:sz w:val="24"/>
                <w:szCs w:val="24"/>
                <w:lang w:val="en-US"/>
              </w:rPr>
              <w:t>pBluescript</w:t>
            </w:r>
            <w:proofErr w:type="spellEnd"/>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II</w:t>
            </w:r>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KS</w:t>
            </w:r>
            <w:r w:rsidRPr="00201893">
              <w:rPr>
                <w:rFonts w:ascii="Times New Roman" w:hAnsi="Times New Roman" w:cs="Times New Roman"/>
                <w:sz w:val="24"/>
                <w:szCs w:val="24"/>
              </w:rPr>
              <w:t>(+).</w:t>
            </w:r>
          </w:p>
        </w:tc>
        <w:tc>
          <w:tcPr>
            <w:tcW w:w="4359" w:type="dxa"/>
          </w:tcPr>
          <w:p w14:paraId="215B55DC" w14:textId="77777777" w:rsidR="0093397D" w:rsidRDefault="007931E7" w:rsidP="0093397D">
            <w:pPr>
              <w:rPr>
                <w:rFonts w:ascii="Times New Roman" w:hAnsi="Times New Roman" w:cs="Times New Roman"/>
                <w:sz w:val="24"/>
                <w:szCs w:val="24"/>
              </w:rPr>
            </w:pPr>
            <w:r>
              <w:rPr>
                <w:rFonts w:ascii="Times New Roman" w:hAnsi="Times New Roman" w:cs="Times New Roman"/>
                <w:sz w:val="24"/>
                <w:szCs w:val="24"/>
              </w:rPr>
              <w:t>1. Основные этапы по клонированию генов в вектор?</w:t>
            </w:r>
          </w:p>
          <w:p w14:paraId="47F99C95" w14:textId="77777777" w:rsidR="007931E7" w:rsidRPr="00201893" w:rsidRDefault="007931E7" w:rsidP="007931E7">
            <w:pPr>
              <w:rPr>
                <w:rFonts w:ascii="Times New Roman" w:hAnsi="Times New Roman" w:cs="Times New Roman"/>
                <w:sz w:val="24"/>
                <w:szCs w:val="24"/>
              </w:rPr>
            </w:pPr>
            <w:r>
              <w:rPr>
                <w:rFonts w:ascii="Times New Roman" w:hAnsi="Times New Roman" w:cs="Times New Roman"/>
                <w:sz w:val="24"/>
                <w:szCs w:val="24"/>
              </w:rPr>
              <w:t>2. Какой наиболее эффективный способ клонирования генов?</w:t>
            </w:r>
          </w:p>
        </w:tc>
      </w:tr>
      <w:tr w:rsidR="0093397D" w:rsidRPr="00201893" w14:paraId="07C79F72" w14:textId="77777777" w:rsidTr="00201893">
        <w:tc>
          <w:tcPr>
            <w:tcW w:w="1271" w:type="dxa"/>
            <w:vMerge/>
            <w:vAlign w:val="center"/>
          </w:tcPr>
          <w:p w14:paraId="5EEE6F57"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7C325563" w14:textId="77777777" w:rsidR="0093397D" w:rsidRDefault="0093397D" w:rsidP="00AC0BC0">
            <w:pPr>
              <w:ind w:firstLine="459"/>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3202AFAD" w14:textId="77777777" w:rsidR="00AC0BC0" w:rsidRDefault="00AC0BC0" w:rsidP="00AC0BC0">
            <w:pPr>
              <w:ind w:firstLine="459"/>
              <w:jc w:val="both"/>
              <w:rPr>
                <w:rFonts w:ascii="Times New Roman" w:hAnsi="Times New Roman" w:cs="Times New Roman"/>
                <w:sz w:val="24"/>
                <w:szCs w:val="24"/>
              </w:rPr>
            </w:pPr>
            <w:r w:rsidRPr="00AC0BC0">
              <w:rPr>
                <w:rFonts w:ascii="Times New Roman" w:hAnsi="Times New Roman" w:cs="Times New Roman"/>
                <w:sz w:val="24"/>
                <w:szCs w:val="24"/>
              </w:rPr>
              <w:t xml:space="preserve">Для клонирования геномной ДНК клонируемую ДНК выделяют из интересующего организма. Можно использовать практически любой источник ткани (даже ткани вымерших животных), если ДНК не подверглась значительному разрушению. Затем ДНК очищают с использованием простых методов для удаления загрязняющих белков (экстракция фенолом), РНК (рибонуклеаза) и более мелких молекул (осаждение и / или хроматография). Методы полимеразной цепной реакции (ПЦР) часто используются для амплификации конкретных последовательностей ДНК или РНК (ОТ-ПЦР) перед молекулярным клонированием. ДНК для экспериментов по клонированию также может быть получена из РНК с использованием обратной транскриптазы (комплементарная ДНК или клонирование </w:t>
            </w:r>
            <w:proofErr w:type="spellStart"/>
            <w:r w:rsidRPr="00AC0BC0">
              <w:rPr>
                <w:rFonts w:ascii="Times New Roman" w:hAnsi="Times New Roman" w:cs="Times New Roman"/>
                <w:sz w:val="24"/>
                <w:szCs w:val="24"/>
              </w:rPr>
              <w:t>кДНК</w:t>
            </w:r>
            <w:proofErr w:type="spellEnd"/>
            <w:r w:rsidRPr="00AC0BC0">
              <w:rPr>
                <w:rFonts w:ascii="Times New Roman" w:hAnsi="Times New Roman" w:cs="Times New Roman"/>
                <w:sz w:val="24"/>
                <w:szCs w:val="24"/>
              </w:rPr>
              <w:t xml:space="preserve">) или в форме синтетической ДНК (искусственный синтез генов). Клонирование </w:t>
            </w:r>
            <w:proofErr w:type="spellStart"/>
            <w:r w:rsidRPr="00AC0BC0">
              <w:rPr>
                <w:rFonts w:ascii="Times New Roman" w:hAnsi="Times New Roman" w:cs="Times New Roman"/>
                <w:sz w:val="24"/>
                <w:szCs w:val="24"/>
              </w:rPr>
              <w:t>кДНК</w:t>
            </w:r>
            <w:proofErr w:type="spellEnd"/>
            <w:r w:rsidRPr="00AC0BC0">
              <w:rPr>
                <w:rFonts w:ascii="Times New Roman" w:hAnsi="Times New Roman" w:cs="Times New Roman"/>
                <w:sz w:val="24"/>
                <w:szCs w:val="24"/>
              </w:rPr>
              <w:t xml:space="preserve"> обычно используется для получения клонов, представляющих популяцию мРНК представляющих интерес клеток, тогда как синтетическая ДНК используется для получения любой точной последовательности, определенной разработчиком. Такая сконструированная последовательность может потребоваться при перемещении генов по генетическим </w:t>
            </w:r>
            <w:r w:rsidRPr="00AC0BC0">
              <w:rPr>
                <w:rFonts w:ascii="Times New Roman" w:hAnsi="Times New Roman" w:cs="Times New Roman"/>
                <w:sz w:val="24"/>
                <w:szCs w:val="24"/>
              </w:rPr>
              <w:lastRenderedPageBreak/>
              <w:t xml:space="preserve">кодам (например, от </w:t>
            </w:r>
            <w:proofErr w:type="spellStart"/>
            <w:r w:rsidRPr="00AC0BC0">
              <w:rPr>
                <w:rFonts w:ascii="Times New Roman" w:hAnsi="Times New Roman" w:cs="Times New Roman"/>
                <w:sz w:val="24"/>
                <w:szCs w:val="24"/>
              </w:rPr>
              <w:t>митохрондрий</w:t>
            </w:r>
            <w:proofErr w:type="spellEnd"/>
            <w:r w:rsidRPr="00AC0BC0">
              <w:rPr>
                <w:rFonts w:ascii="Times New Roman" w:hAnsi="Times New Roman" w:cs="Times New Roman"/>
                <w:sz w:val="24"/>
                <w:szCs w:val="24"/>
              </w:rPr>
              <w:t xml:space="preserve"> к ядру) или просто для увеличения экспрессии посредством оптимизации кодонов. Затем очищенную ДНК обрабатывают </w:t>
            </w:r>
            <w:proofErr w:type="spellStart"/>
            <w:r w:rsidRPr="00AC0BC0">
              <w:rPr>
                <w:rFonts w:ascii="Times New Roman" w:hAnsi="Times New Roman" w:cs="Times New Roman"/>
                <w:sz w:val="24"/>
                <w:szCs w:val="24"/>
              </w:rPr>
              <w:t>рестрикционным</w:t>
            </w:r>
            <w:proofErr w:type="spellEnd"/>
            <w:r w:rsidRPr="00AC0BC0">
              <w:rPr>
                <w:rFonts w:ascii="Times New Roman" w:hAnsi="Times New Roman" w:cs="Times New Roman"/>
                <w:sz w:val="24"/>
                <w:szCs w:val="24"/>
              </w:rPr>
              <w:t xml:space="preserve"> ферментом, чтобы получить фрагменты с концами, которые могут быть связаны с концами вектора. При необходимости можно добавить короткие </w:t>
            </w:r>
            <w:proofErr w:type="spellStart"/>
            <w:r w:rsidRPr="00AC0BC0">
              <w:rPr>
                <w:rFonts w:ascii="Times New Roman" w:hAnsi="Times New Roman" w:cs="Times New Roman"/>
                <w:sz w:val="24"/>
                <w:szCs w:val="24"/>
              </w:rPr>
              <w:t>двухцепочечные</w:t>
            </w:r>
            <w:proofErr w:type="spellEnd"/>
            <w:r w:rsidRPr="00AC0BC0">
              <w:rPr>
                <w:rFonts w:ascii="Times New Roman" w:hAnsi="Times New Roman" w:cs="Times New Roman"/>
                <w:sz w:val="24"/>
                <w:szCs w:val="24"/>
              </w:rPr>
              <w:t xml:space="preserve"> сегменты ДНК (линкеры), содержащие желаемые сайты рестрикции, для создания концевых структур, совместимых с вектором. </w:t>
            </w:r>
          </w:p>
          <w:p w14:paraId="2C1A4B4D" w14:textId="77777777" w:rsidR="00AC0BC0" w:rsidRPr="00AC0BC0" w:rsidRDefault="00AC0BC0" w:rsidP="00AC0BC0">
            <w:pPr>
              <w:ind w:firstLine="459"/>
              <w:jc w:val="both"/>
              <w:rPr>
                <w:rFonts w:ascii="Times New Roman" w:hAnsi="Times New Roman" w:cs="Times New Roman"/>
                <w:sz w:val="24"/>
                <w:szCs w:val="24"/>
              </w:rPr>
            </w:pPr>
            <w:proofErr w:type="spellStart"/>
            <w:proofErr w:type="gramStart"/>
            <w:r w:rsidRPr="00201893">
              <w:rPr>
                <w:rFonts w:ascii="Times New Roman" w:hAnsi="Times New Roman" w:cs="Times New Roman"/>
                <w:sz w:val="24"/>
                <w:szCs w:val="24"/>
                <w:lang w:val="en-US"/>
              </w:rPr>
              <w:t>pBluescript</w:t>
            </w:r>
            <w:proofErr w:type="spellEnd"/>
            <w:proofErr w:type="gramEnd"/>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II</w:t>
            </w:r>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KS</w:t>
            </w:r>
            <w:r w:rsidRPr="00201893">
              <w:rPr>
                <w:rFonts w:ascii="Times New Roman" w:hAnsi="Times New Roman" w:cs="Times New Roman"/>
                <w:sz w:val="24"/>
                <w:szCs w:val="24"/>
              </w:rPr>
              <w:t>(+)</w:t>
            </w:r>
            <w:r>
              <w:rPr>
                <w:rFonts w:ascii="Times New Roman" w:hAnsi="Times New Roman" w:cs="Times New Roman"/>
                <w:sz w:val="24"/>
                <w:szCs w:val="24"/>
              </w:rPr>
              <w:t xml:space="preserve"> – является стандартным простым вектором для клонирования, содержащего сайт множественного клонирования, в гене </w:t>
            </w:r>
            <w:r>
              <w:rPr>
                <w:rFonts w:ascii="Times New Roman" w:hAnsi="Times New Roman" w:cs="Times New Roman"/>
                <w:sz w:val="24"/>
                <w:szCs w:val="24"/>
                <w:lang w:val="en-US"/>
              </w:rPr>
              <w:t>La</w:t>
            </w:r>
            <w:r w:rsidRPr="00AC0BC0">
              <w:rPr>
                <w:rFonts w:ascii="Times New Roman" w:hAnsi="Times New Roman" w:cs="Times New Roman"/>
                <w:sz w:val="24"/>
                <w:szCs w:val="24"/>
              </w:rPr>
              <w:t>с</w:t>
            </w:r>
            <w:r>
              <w:rPr>
                <w:rFonts w:ascii="Times New Roman" w:hAnsi="Times New Roman" w:cs="Times New Roman"/>
                <w:sz w:val="24"/>
                <w:szCs w:val="24"/>
                <w:lang w:val="en-US"/>
              </w:rPr>
              <w:t>Z</w:t>
            </w:r>
            <w:r>
              <w:rPr>
                <w:rFonts w:ascii="Times New Roman" w:hAnsi="Times New Roman" w:cs="Times New Roman"/>
                <w:sz w:val="24"/>
                <w:szCs w:val="24"/>
              </w:rPr>
              <w:t xml:space="preserve">, ген устойчивости к </w:t>
            </w:r>
            <w:proofErr w:type="spellStart"/>
            <w:r>
              <w:rPr>
                <w:rFonts w:ascii="Times New Roman" w:hAnsi="Times New Roman" w:cs="Times New Roman"/>
                <w:sz w:val="24"/>
                <w:szCs w:val="24"/>
              </w:rPr>
              <w:t>ампицилину</w:t>
            </w:r>
            <w:proofErr w:type="spellEnd"/>
            <w:r>
              <w:rPr>
                <w:rFonts w:ascii="Times New Roman" w:hAnsi="Times New Roman" w:cs="Times New Roman"/>
                <w:sz w:val="24"/>
                <w:szCs w:val="24"/>
              </w:rPr>
              <w:t xml:space="preserve"> и </w:t>
            </w:r>
            <w:r>
              <w:rPr>
                <w:rFonts w:ascii="Times New Roman" w:hAnsi="Times New Roman" w:cs="Times New Roman"/>
                <w:sz w:val="24"/>
                <w:szCs w:val="24"/>
                <w:lang w:val="en-US"/>
              </w:rPr>
              <w:t>f</w:t>
            </w:r>
            <w:r w:rsidRPr="00AC0BC0">
              <w:rPr>
                <w:rFonts w:ascii="Times New Roman" w:hAnsi="Times New Roman" w:cs="Times New Roman"/>
                <w:sz w:val="24"/>
                <w:szCs w:val="24"/>
              </w:rPr>
              <w:t>1</w:t>
            </w:r>
            <w:proofErr w:type="spellStart"/>
            <w:r>
              <w:rPr>
                <w:rFonts w:ascii="Times New Roman" w:hAnsi="Times New Roman" w:cs="Times New Roman"/>
                <w:sz w:val="24"/>
                <w:szCs w:val="24"/>
                <w:lang w:val="en-US"/>
              </w:rPr>
              <w:t>ori</w:t>
            </w:r>
            <w:proofErr w:type="spellEnd"/>
            <w:r w:rsidRPr="00AC0BC0">
              <w:rPr>
                <w:rFonts w:ascii="Times New Roman" w:hAnsi="Times New Roman" w:cs="Times New Roman"/>
                <w:sz w:val="24"/>
                <w:szCs w:val="24"/>
              </w:rPr>
              <w:t>.</w:t>
            </w:r>
            <w:r w:rsidR="005D0FE8">
              <w:rPr>
                <w:rFonts w:ascii="Times New Roman" w:hAnsi="Times New Roman" w:cs="Times New Roman"/>
                <w:sz w:val="24"/>
                <w:szCs w:val="24"/>
              </w:rPr>
              <w:t xml:space="preserve"> Имеет длину 2961 пн. </w:t>
            </w:r>
          </w:p>
        </w:tc>
      </w:tr>
      <w:tr w:rsidR="0093397D" w:rsidRPr="00201893" w14:paraId="573E0FA4" w14:textId="77777777" w:rsidTr="00201893">
        <w:tc>
          <w:tcPr>
            <w:tcW w:w="1271" w:type="dxa"/>
            <w:vMerge/>
            <w:vAlign w:val="center"/>
          </w:tcPr>
          <w:p w14:paraId="103C7D0F"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7B96551A"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514BD08A" w14:textId="77777777" w:rsidR="00723ACF" w:rsidRPr="00C468A5" w:rsidRDefault="00723ACF" w:rsidP="00723ACF">
            <w:pPr>
              <w:pStyle w:val="a4"/>
              <w:numPr>
                <w:ilvl w:val="0"/>
                <w:numId w:val="14"/>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648C0EFB" w14:textId="77777777" w:rsidR="00723ACF" w:rsidRDefault="00723ACF" w:rsidP="00723ACF">
            <w:pPr>
              <w:pStyle w:val="a4"/>
              <w:numPr>
                <w:ilvl w:val="0"/>
                <w:numId w:val="14"/>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6C278CA5" w14:textId="77777777" w:rsidR="00723ACF" w:rsidRPr="00F24829" w:rsidRDefault="00723ACF" w:rsidP="00723ACF">
            <w:pPr>
              <w:pStyle w:val="a4"/>
              <w:numPr>
                <w:ilvl w:val="0"/>
                <w:numId w:val="14"/>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444B9180" w14:textId="77777777" w:rsidR="00723ACF" w:rsidRDefault="00723ACF" w:rsidP="00723ACF">
            <w:pPr>
              <w:pStyle w:val="a4"/>
              <w:numPr>
                <w:ilvl w:val="0"/>
                <w:numId w:val="14"/>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2219A335" w14:textId="77777777" w:rsidR="00723ACF" w:rsidRDefault="00CC1AB7" w:rsidP="00723ACF">
            <w:pPr>
              <w:pStyle w:val="a4"/>
              <w:numPr>
                <w:ilvl w:val="0"/>
                <w:numId w:val="14"/>
              </w:numPr>
              <w:spacing w:after="160" w:line="259" w:lineRule="auto"/>
              <w:rPr>
                <w:rFonts w:ascii="Times New Roman" w:hAnsi="Times New Roman" w:cs="Times New Roman"/>
                <w:sz w:val="24"/>
                <w:szCs w:val="24"/>
              </w:rPr>
            </w:pPr>
            <w:hyperlink r:id="rId19" w:history="1">
              <w:r w:rsidR="00723ACF" w:rsidRPr="00292F24">
                <w:rPr>
                  <w:rStyle w:val="a5"/>
                  <w:rFonts w:ascii="Times New Roman" w:hAnsi="Times New Roman" w:cs="Times New Roman"/>
                  <w:sz w:val="24"/>
                  <w:szCs w:val="24"/>
                </w:rPr>
                <w:t>http://molbiol.ru/</w:t>
              </w:r>
            </w:hyperlink>
          </w:p>
          <w:p w14:paraId="4C96FB93" w14:textId="77777777" w:rsidR="00723ACF" w:rsidRPr="00201893" w:rsidRDefault="00723ACF" w:rsidP="0093397D">
            <w:pPr>
              <w:rPr>
                <w:rFonts w:ascii="Times New Roman" w:hAnsi="Times New Roman" w:cs="Times New Roman"/>
                <w:sz w:val="24"/>
                <w:szCs w:val="24"/>
              </w:rPr>
            </w:pPr>
          </w:p>
        </w:tc>
      </w:tr>
      <w:tr w:rsidR="0093397D" w:rsidRPr="00201893" w14:paraId="0A15FD7F" w14:textId="77777777" w:rsidTr="00201893">
        <w:tc>
          <w:tcPr>
            <w:tcW w:w="1271" w:type="dxa"/>
            <w:vMerge w:val="restart"/>
            <w:vAlign w:val="center"/>
          </w:tcPr>
          <w:p w14:paraId="02EAED3C"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10</w:t>
            </w:r>
          </w:p>
          <w:p w14:paraId="099BC46F" w14:textId="77777777" w:rsidR="0093397D" w:rsidRPr="00201893" w:rsidRDefault="0093397D" w:rsidP="0093397D">
            <w:pPr>
              <w:jc w:val="center"/>
              <w:rPr>
                <w:rFonts w:ascii="Times New Roman" w:hAnsi="Times New Roman" w:cs="Times New Roman"/>
                <w:sz w:val="24"/>
                <w:szCs w:val="24"/>
              </w:rPr>
            </w:pPr>
          </w:p>
          <w:p w14:paraId="37CB7B31" w14:textId="77777777" w:rsidR="0093397D" w:rsidRPr="00201893" w:rsidRDefault="0093397D" w:rsidP="0093397D">
            <w:pPr>
              <w:rPr>
                <w:rFonts w:ascii="Times New Roman" w:hAnsi="Times New Roman" w:cs="Times New Roman"/>
                <w:sz w:val="24"/>
                <w:szCs w:val="24"/>
              </w:rPr>
            </w:pPr>
          </w:p>
        </w:tc>
        <w:tc>
          <w:tcPr>
            <w:tcW w:w="3686" w:type="dxa"/>
          </w:tcPr>
          <w:p w14:paraId="1441DF5C" w14:textId="77777777" w:rsidR="0093397D" w:rsidRPr="00A51706" w:rsidRDefault="00201893" w:rsidP="0093397D">
            <w:pPr>
              <w:rPr>
                <w:rFonts w:ascii="Times New Roman" w:hAnsi="Times New Roman" w:cs="Times New Roman"/>
                <w:i/>
                <w:sz w:val="24"/>
                <w:szCs w:val="24"/>
              </w:rPr>
            </w:pPr>
            <w:r w:rsidRPr="00201893">
              <w:rPr>
                <w:rFonts w:ascii="Times New Roman" w:hAnsi="Times New Roman" w:cs="Times New Roman"/>
                <w:sz w:val="24"/>
                <w:szCs w:val="24"/>
              </w:rPr>
              <w:t xml:space="preserve">Трансформация продуктов </w:t>
            </w:r>
            <w:proofErr w:type="spellStart"/>
            <w:r w:rsidRPr="00201893">
              <w:rPr>
                <w:rFonts w:ascii="Times New Roman" w:hAnsi="Times New Roman" w:cs="Times New Roman"/>
                <w:sz w:val="24"/>
                <w:szCs w:val="24"/>
              </w:rPr>
              <w:t>лигирования</w:t>
            </w:r>
            <w:proofErr w:type="spellEnd"/>
            <w:r w:rsidRPr="00201893">
              <w:rPr>
                <w:rFonts w:ascii="Times New Roman" w:hAnsi="Times New Roman" w:cs="Times New Roman"/>
                <w:sz w:val="24"/>
                <w:szCs w:val="24"/>
              </w:rPr>
              <w:t xml:space="preserve"> </w:t>
            </w:r>
            <w:proofErr w:type="spellStart"/>
            <w:r w:rsidRPr="00201893">
              <w:rPr>
                <w:rFonts w:ascii="Times New Roman" w:hAnsi="Times New Roman" w:cs="Times New Roman"/>
                <w:sz w:val="24"/>
                <w:szCs w:val="24"/>
                <w:lang w:val="en-US"/>
              </w:rPr>
              <w:t>pBluescript</w:t>
            </w:r>
            <w:proofErr w:type="spellEnd"/>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II</w:t>
            </w:r>
            <w:r w:rsidRPr="00201893">
              <w:rPr>
                <w:rFonts w:ascii="Times New Roman" w:hAnsi="Times New Roman" w:cs="Times New Roman"/>
                <w:sz w:val="24"/>
                <w:szCs w:val="24"/>
              </w:rPr>
              <w:t xml:space="preserve"> </w:t>
            </w:r>
            <w:r w:rsidRPr="00201893">
              <w:rPr>
                <w:rFonts w:ascii="Times New Roman" w:hAnsi="Times New Roman" w:cs="Times New Roman"/>
                <w:sz w:val="24"/>
                <w:szCs w:val="24"/>
                <w:lang w:val="en-US"/>
              </w:rPr>
              <w:t>KS</w:t>
            </w:r>
            <w:r w:rsidRPr="00201893">
              <w:rPr>
                <w:rFonts w:ascii="Times New Roman" w:hAnsi="Times New Roman" w:cs="Times New Roman"/>
                <w:sz w:val="24"/>
                <w:szCs w:val="24"/>
              </w:rPr>
              <w:t>(</w:t>
            </w:r>
            <w:proofErr w:type="gramStart"/>
            <w:r w:rsidRPr="00201893">
              <w:rPr>
                <w:rFonts w:ascii="Times New Roman" w:hAnsi="Times New Roman" w:cs="Times New Roman"/>
                <w:sz w:val="24"/>
                <w:szCs w:val="24"/>
              </w:rPr>
              <w:t>+)/</w:t>
            </w:r>
            <w:proofErr w:type="spellStart"/>
            <w:proofErr w:type="gramEnd"/>
            <w:r w:rsidRPr="00201893">
              <w:rPr>
                <w:rFonts w:ascii="Times New Roman" w:hAnsi="Times New Roman" w:cs="Times New Roman"/>
                <w:i/>
                <w:sz w:val="24"/>
                <w:szCs w:val="24"/>
                <w:lang w:val="en-US"/>
              </w:rPr>
              <w:t>TaRHT</w:t>
            </w:r>
            <w:proofErr w:type="spellEnd"/>
            <w:r w:rsidRPr="00201893">
              <w:rPr>
                <w:rFonts w:ascii="Times New Roman" w:hAnsi="Times New Roman" w:cs="Times New Roman"/>
                <w:sz w:val="24"/>
                <w:szCs w:val="24"/>
              </w:rPr>
              <w:t>-</w:t>
            </w:r>
            <w:r w:rsidRPr="00201893">
              <w:rPr>
                <w:rFonts w:ascii="Times New Roman" w:hAnsi="Times New Roman" w:cs="Times New Roman"/>
                <w:i/>
                <w:sz w:val="24"/>
                <w:szCs w:val="24"/>
                <w:lang w:val="en-US"/>
              </w:rPr>
              <w:t>D</w:t>
            </w:r>
            <w:r w:rsidRPr="00201893">
              <w:rPr>
                <w:rFonts w:ascii="Times New Roman" w:hAnsi="Times New Roman" w:cs="Times New Roman"/>
                <w:i/>
                <w:sz w:val="24"/>
                <w:szCs w:val="24"/>
              </w:rPr>
              <w:t>1</w:t>
            </w:r>
            <w:r w:rsidRPr="00201893">
              <w:rPr>
                <w:rFonts w:ascii="Times New Roman" w:hAnsi="Times New Roman" w:cs="Times New Roman"/>
                <w:i/>
                <w:sz w:val="24"/>
                <w:szCs w:val="24"/>
                <w:lang w:val="en-US"/>
              </w:rPr>
              <w:t>a</w:t>
            </w:r>
          </w:p>
          <w:p w14:paraId="3E228B70" w14:textId="77777777" w:rsidR="00AA4BB7" w:rsidRPr="00201893" w:rsidRDefault="00AA4BB7" w:rsidP="0093397D">
            <w:pPr>
              <w:rPr>
                <w:rFonts w:ascii="Times New Roman" w:hAnsi="Times New Roman" w:cs="Times New Roman"/>
                <w:sz w:val="24"/>
                <w:szCs w:val="24"/>
              </w:rPr>
            </w:pPr>
          </w:p>
        </w:tc>
        <w:tc>
          <w:tcPr>
            <w:tcW w:w="5244" w:type="dxa"/>
          </w:tcPr>
          <w:p w14:paraId="4E4C184F" w14:textId="77777777" w:rsidR="0093397D" w:rsidRDefault="003F1840" w:rsidP="0093397D">
            <w:pPr>
              <w:rPr>
                <w:rFonts w:ascii="Times New Roman" w:hAnsi="Times New Roman" w:cs="Times New Roman"/>
                <w:sz w:val="24"/>
                <w:szCs w:val="24"/>
              </w:rPr>
            </w:pPr>
            <w:r>
              <w:rPr>
                <w:rFonts w:ascii="Times New Roman" w:hAnsi="Times New Roman" w:cs="Times New Roman"/>
                <w:sz w:val="24"/>
                <w:szCs w:val="24"/>
              </w:rPr>
              <w:t>- Изучить методы трансформации.</w:t>
            </w:r>
          </w:p>
          <w:p w14:paraId="584D799F" w14:textId="77777777" w:rsidR="003F1840" w:rsidRPr="00201893" w:rsidRDefault="003F1840" w:rsidP="0093397D">
            <w:pPr>
              <w:rPr>
                <w:rFonts w:ascii="Times New Roman" w:hAnsi="Times New Roman" w:cs="Times New Roman"/>
                <w:sz w:val="24"/>
                <w:szCs w:val="24"/>
              </w:rPr>
            </w:pPr>
            <w:r>
              <w:rPr>
                <w:rFonts w:ascii="Times New Roman" w:hAnsi="Times New Roman" w:cs="Times New Roman"/>
                <w:sz w:val="24"/>
                <w:szCs w:val="24"/>
              </w:rPr>
              <w:t>- Научится протоколу трансформации бактериальных клеток.</w:t>
            </w:r>
          </w:p>
        </w:tc>
        <w:tc>
          <w:tcPr>
            <w:tcW w:w="4359" w:type="dxa"/>
          </w:tcPr>
          <w:p w14:paraId="2F3FAA52" w14:textId="77777777" w:rsidR="007931E7" w:rsidRDefault="007931E7" w:rsidP="007931E7">
            <w:pPr>
              <w:rPr>
                <w:rFonts w:ascii="Times New Roman" w:hAnsi="Times New Roman" w:cs="Times New Roman"/>
                <w:sz w:val="24"/>
                <w:szCs w:val="24"/>
              </w:rPr>
            </w:pPr>
            <w:r>
              <w:rPr>
                <w:rFonts w:ascii="Times New Roman" w:hAnsi="Times New Roman" w:cs="Times New Roman"/>
                <w:sz w:val="24"/>
                <w:szCs w:val="24"/>
              </w:rPr>
              <w:t>1. Что такое трансформация?</w:t>
            </w:r>
          </w:p>
          <w:p w14:paraId="3875D24C" w14:textId="77777777" w:rsidR="007931E7" w:rsidRDefault="007931E7" w:rsidP="007931E7">
            <w:pPr>
              <w:rPr>
                <w:rFonts w:ascii="Times New Roman" w:hAnsi="Times New Roman" w:cs="Times New Roman"/>
                <w:sz w:val="24"/>
                <w:szCs w:val="24"/>
              </w:rPr>
            </w:pPr>
            <w:r>
              <w:rPr>
                <w:rFonts w:ascii="Times New Roman" w:hAnsi="Times New Roman" w:cs="Times New Roman"/>
                <w:sz w:val="24"/>
                <w:szCs w:val="24"/>
              </w:rPr>
              <w:t>2. Чем отличается бактериальная трансформация от дрожжевой?</w:t>
            </w:r>
          </w:p>
          <w:p w14:paraId="1B118487" w14:textId="77777777" w:rsidR="0093397D" w:rsidRPr="00201893" w:rsidRDefault="007931E7" w:rsidP="007931E7">
            <w:pPr>
              <w:rPr>
                <w:rFonts w:ascii="Times New Roman" w:hAnsi="Times New Roman" w:cs="Times New Roman"/>
                <w:sz w:val="24"/>
                <w:szCs w:val="24"/>
              </w:rPr>
            </w:pPr>
            <w:r>
              <w:rPr>
                <w:rFonts w:ascii="Times New Roman" w:hAnsi="Times New Roman" w:cs="Times New Roman"/>
                <w:sz w:val="24"/>
                <w:szCs w:val="24"/>
              </w:rPr>
              <w:t>3. Какие основные этапы трансформации вы знаете?</w:t>
            </w:r>
          </w:p>
        </w:tc>
      </w:tr>
      <w:tr w:rsidR="0093397D" w:rsidRPr="00201893" w14:paraId="1F64EA70" w14:textId="77777777" w:rsidTr="00201893">
        <w:tc>
          <w:tcPr>
            <w:tcW w:w="1271" w:type="dxa"/>
            <w:vMerge/>
            <w:vAlign w:val="center"/>
          </w:tcPr>
          <w:p w14:paraId="08AAAB6F"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167F80F1"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34825932" w14:textId="77777777" w:rsidR="00AA4BB7" w:rsidRDefault="00AA4BB7" w:rsidP="00AA4BB7">
            <w:pPr>
              <w:rPr>
                <w:rFonts w:ascii="Times New Roman" w:hAnsi="Times New Roman" w:cs="Times New Roman"/>
                <w:b/>
                <w:sz w:val="24"/>
                <w:szCs w:val="24"/>
              </w:rPr>
            </w:pPr>
            <w:r w:rsidRPr="00AA4BB7">
              <w:rPr>
                <w:rFonts w:ascii="Times New Roman" w:hAnsi="Times New Roman" w:cs="Times New Roman"/>
                <w:b/>
                <w:sz w:val="24"/>
                <w:szCs w:val="24"/>
              </w:rPr>
              <w:t>Приготовление компетентных клеток.</w:t>
            </w:r>
            <w:r>
              <w:rPr>
                <w:rFonts w:ascii="Times New Roman" w:hAnsi="Times New Roman" w:cs="Times New Roman"/>
                <w:b/>
                <w:sz w:val="24"/>
                <w:szCs w:val="24"/>
              </w:rPr>
              <w:t xml:space="preserve"> </w:t>
            </w:r>
          </w:p>
          <w:p w14:paraId="07A49D1F"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С</w:t>
            </w:r>
            <w:r w:rsidRPr="00AA4BB7">
              <w:rPr>
                <w:rFonts w:ascii="Times New Roman" w:hAnsi="Times New Roman" w:cs="Times New Roman"/>
                <w:sz w:val="24"/>
                <w:szCs w:val="24"/>
              </w:rPr>
              <w:t>о стока (-70</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С) рассеять бактерии штрихом на чашку с селективной средой;</w:t>
            </w:r>
          </w:p>
          <w:p w14:paraId="512C6C74"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выращивать 37</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С, ON;</w:t>
            </w:r>
          </w:p>
          <w:p w14:paraId="30496ED7"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несколько колоний (10-12) диаметром ~2-3mm поместить в 40ml SOB в колбе 0.5-1.0L.</w:t>
            </w:r>
          </w:p>
          <w:p w14:paraId="0C2DF9A3"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интенсивно встряхивать (200-300rpm)</w:t>
            </w:r>
          </w:p>
          <w:p w14:paraId="5ACE9949" w14:textId="77777777" w:rsidR="00AA4BB7" w:rsidRP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t>* либо при 37</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С - компетентность среднего уровня, но время роста небольшое,</w:t>
            </w:r>
          </w:p>
          <w:p w14:paraId="42DB72C4" w14:textId="77777777" w:rsidR="00AA4BB7" w:rsidRP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t>* либо при 18</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С (переставить качалку в холодную комнату) - компетентность выше, но время роста - несколько суток;</w:t>
            </w:r>
          </w:p>
          <w:p w14:paraId="77CE9C98"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растить OD600= 0.6</w:t>
            </w:r>
          </w:p>
          <w:p w14:paraId="4C5A79CA" w14:textId="77777777" w:rsidR="00AA4BB7" w:rsidRPr="00AA4BB7" w:rsidRDefault="00AA4BB7" w:rsidP="00AA4BB7">
            <w:pPr>
              <w:rPr>
                <w:rFonts w:ascii="Times New Roman" w:hAnsi="Times New Roman" w:cs="Times New Roman"/>
                <w:sz w:val="24"/>
                <w:szCs w:val="24"/>
              </w:rPr>
            </w:pPr>
            <w:proofErr w:type="gramStart"/>
            <w:r w:rsidRPr="00AA4BB7">
              <w:rPr>
                <w:rFonts w:ascii="Times New Roman" w:hAnsi="Times New Roman" w:cs="Times New Roman"/>
                <w:sz w:val="24"/>
                <w:szCs w:val="24"/>
              </w:rPr>
              <w:t>все</w:t>
            </w:r>
            <w:proofErr w:type="gramEnd"/>
            <w:r w:rsidRPr="00AA4BB7">
              <w:rPr>
                <w:rFonts w:ascii="Times New Roman" w:hAnsi="Times New Roman" w:cs="Times New Roman"/>
                <w:sz w:val="24"/>
                <w:szCs w:val="24"/>
              </w:rPr>
              <w:t xml:space="preserve"> дальнейшие манипуляции проводить на холоду.</w:t>
            </w:r>
          </w:p>
          <w:p w14:paraId="45FF1CEA"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 xml:space="preserve">в 50ml </w:t>
            </w:r>
            <w:proofErr w:type="spellStart"/>
            <w:r w:rsidRPr="00AA4BB7">
              <w:rPr>
                <w:rFonts w:ascii="Times New Roman" w:hAnsi="Times New Roman" w:cs="Times New Roman"/>
                <w:sz w:val="24"/>
                <w:szCs w:val="24"/>
              </w:rPr>
              <w:t>цф</w:t>
            </w:r>
            <w:proofErr w:type="spellEnd"/>
            <w:r w:rsidRPr="00AA4BB7">
              <w:rPr>
                <w:rFonts w:ascii="Times New Roman" w:hAnsi="Times New Roman" w:cs="Times New Roman"/>
                <w:sz w:val="24"/>
                <w:szCs w:val="24"/>
              </w:rPr>
              <w:t>-пробирку поместить 30ml культуры;</w:t>
            </w:r>
          </w:p>
          <w:p w14:paraId="67051160"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-Инкубация при </w:t>
            </w:r>
            <w:r w:rsidRPr="00AA4BB7">
              <w:rPr>
                <w:rFonts w:ascii="Times New Roman" w:hAnsi="Times New Roman" w:cs="Times New Roman"/>
                <w:sz w:val="24"/>
                <w:szCs w:val="24"/>
              </w:rPr>
              <w:t>0</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C, 10-15';</w:t>
            </w:r>
          </w:p>
          <w:p w14:paraId="48787DF2"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ЦФ 2-3krpm 4</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 xml:space="preserve">C, 10', слить </w:t>
            </w:r>
            <w:proofErr w:type="spellStart"/>
            <w:r w:rsidRPr="00AA4BB7">
              <w:rPr>
                <w:rFonts w:ascii="Times New Roman" w:hAnsi="Times New Roman" w:cs="Times New Roman"/>
                <w:sz w:val="24"/>
                <w:szCs w:val="24"/>
              </w:rPr>
              <w:t>супернатант</w:t>
            </w:r>
            <w:proofErr w:type="spellEnd"/>
            <w:r w:rsidRPr="00AA4BB7">
              <w:rPr>
                <w:rFonts w:ascii="Times New Roman" w:hAnsi="Times New Roman" w:cs="Times New Roman"/>
                <w:sz w:val="24"/>
                <w:szCs w:val="24"/>
              </w:rPr>
              <w:t>;</w:t>
            </w:r>
          </w:p>
          <w:p w14:paraId="5184803C"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A4BB7">
              <w:rPr>
                <w:rFonts w:ascii="Times New Roman" w:hAnsi="Times New Roman" w:cs="Times New Roman"/>
                <w:sz w:val="24"/>
                <w:szCs w:val="24"/>
              </w:rPr>
              <w:t>ЦФ 2-3krpm 4</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C, 20'', тщательно удалить остатки жидкости;</w:t>
            </w:r>
          </w:p>
          <w:p w14:paraId="63385709"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A4BB7">
              <w:rPr>
                <w:rFonts w:ascii="Times New Roman" w:hAnsi="Times New Roman" w:cs="Times New Roman"/>
                <w:sz w:val="24"/>
                <w:szCs w:val="24"/>
              </w:rPr>
              <w:t>суспензировать</w:t>
            </w:r>
            <w:proofErr w:type="spellEnd"/>
            <w:r w:rsidRPr="00AA4BB7">
              <w:rPr>
                <w:rFonts w:ascii="Times New Roman" w:hAnsi="Times New Roman" w:cs="Times New Roman"/>
                <w:sz w:val="24"/>
                <w:szCs w:val="24"/>
              </w:rPr>
              <w:t xml:space="preserve"> в 10ml TB;</w:t>
            </w:r>
          </w:p>
          <w:p w14:paraId="036FDAED"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Инкубация при </w:t>
            </w:r>
            <w:r w:rsidRPr="00AA4BB7">
              <w:rPr>
                <w:rFonts w:ascii="Times New Roman" w:hAnsi="Times New Roman" w:cs="Times New Roman"/>
                <w:sz w:val="24"/>
                <w:szCs w:val="24"/>
              </w:rPr>
              <w:t>0</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С, 10-15';</w:t>
            </w:r>
          </w:p>
          <w:p w14:paraId="752E63BA"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повторить п.7, 8;</w:t>
            </w:r>
          </w:p>
          <w:p w14:paraId="0FB4C82A"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A4BB7">
              <w:rPr>
                <w:rFonts w:ascii="Times New Roman" w:hAnsi="Times New Roman" w:cs="Times New Roman"/>
                <w:sz w:val="24"/>
                <w:szCs w:val="24"/>
              </w:rPr>
              <w:t>ресуспензировать</w:t>
            </w:r>
            <w:proofErr w:type="spellEnd"/>
            <w:r w:rsidRPr="00AA4BB7">
              <w:rPr>
                <w:rFonts w:ascii="Times New Roman" w:hAnsi="Times New Roman" w:cs="Times New Roman"/>
                <w:sz w:val="24"/>
                <w:szCs w:val="24"/>
              </w:rPr>
              <w:t xml:space="preserve"> в 2ml TB;</w:t>
            </w:r>
          </w:p>
          <w:p w14:paraId="256FB4D2" w14:textId="77777777" w:rsidR="00AA4BB7" w:rsidRP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t>+ DMSO до 3.5% (70µl);</w:t>
            </w:r>
          </w:p>
          <w:p w14:paraId="4978B3A8"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Инкубация при </w:t>
            </w:r>
            <w:r w:rsidRPr="00AA4BB7">
              <w:rPr>
                <w:rFonts w:ascii="Times New Roman" w:hAnsi="Times New Roman" w:cs="Times New Roman"/>
                <w:sz w:val="24"/>
                <w:szCs w:val="24"/>
              </w:rPr>
              <w:t>0</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С, 10-15';</w:t>
            </w:r>
          </w:p>
          <w:p w14:paraId="369105EE" w14:textId="77777777" w:rsidR="00AA4BB7" w:rsidRP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t>повторить п.14,15;</w:t>
            </w:r>
          </w:p>
          <w:p w14:paraId="749D4364"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A4BB7">
              <w:rPr>
                <w:rFonts w:ascii="Times New Roman" w:hAnsi="Times New Roman" w:cs="Times New Roman"/>
                <w:sz w:val="24"/>
                <w:szCs w:val="24"/>
              </w:rPr>
              <w:t>разаликвотить</w:t>
            </w:r>
            <w:proofErr w:type="spellEnd"/>
            <w:r w:rsidRPr="00AA4BB7">
              <w:rPr>
                <w:rFonts w:ascii="Times New Roman" w:hAnsi="Times New Roman" w:cs="Times New Roman"/>
                <w:sz w:val="24"/>
                <w:szCs w:val="24"/>
              </w:rPr>
              <w:t xml:space="preserve"> по 100µl в охлажденные 2ml пробирки с завинчивающимися крышками;</w:t>
            </w:r>
          </w:p>
          <w:p w14:paraId="502F3B8D"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заморозить в жидком азоте;</w:t>
            </w:r>
          </w:p>
          <w:p w14:paraId="3F0C838A"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хранить в жидком азоте (лучше) или на -70oС.</w:t>
            </w:r>
          </w:p>
          <w:p w14:paraId="5E1F0D83" w14:textId="77777777" w:rsidR="00AA4BB7" w:rsidRDefault="00AA4BB7" w:rsidP="00AA4BB7">
            <w:pPr>
              <w:rPr>
                <w:rFonts w:ascii="Times New Roman" w:hAnsi="Times New Roman" w:cs="Times New Roman"/>
                <w:sz w:val="24"/>
                <w:szCs w:val="24"/>
              </w:rPr>
            </w:pPr>
          </w:p>
          <w:p w14:paraId="68564642" w14:textId="77777777" w:rsidR="00AA4BB7" w:rsidRPr="00AA4BB7" w:rsidRDefault="00AA4BB7" w:rsidP="00AA4BB7">
            <w:pPr>
              <w:rPr>
                <w:rFonts w:ascii="Times New Roman" w:hAnsi="Times New Roman" w:cs="Times New Roman"/>
                <w:b/>
                <w:sz w:val="24"/>
                <w:szCs w:val="24"/>
              </w:rPr>
            </w:pPr>
            <w:r w:rsidRPr="00AA4BB7">
              <w:rPr>
                <w:rFonts w:ascii="Times New Roman" w:hAnsi="Times New Roman" w:cs="Times New Roman"/>
                <w:b/>
                <w:sz w:val="24"/>
                <w:szCs w:val="24"/>
              </w:rPr>
              <w:t>Контрольная трансформация.</w:t>
            </w:r>
          </w:p>
          <w:p w14:paraId="50D252DA"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приготовить из 100х стока (0.5µg/</w:t>
            </w:r>
            <w:proofErr w:type="spellStart"/>
            <w:r w:rsidRPr="00AA4BB7">
              <w:rPr>
                <w:rFonts w:ascii="Times New Roman" w:hAnsi="Times New Roman" w:cs="Times New Roman"/>
                <w:sz w:val="24"/>
                <w:szCs w:val="24"/>
              </w:rPr>
              <w:t>ml</w:t>
            </w:r>
            <w:proofErr w:type="spellEnd"/>
            <w:r w:rsidRPr="00AA4BB7">
              <w:rPr>
                <w:rFonts w:ascii="Times New Roman" w:hAnsi="Times New Roman" w:cs="Times New Roman"/>
                <w:sz w:val="24"/>
                <w:szCs w:val="24"/>
              </w:rPr>
              <w:t xml:space="preserve">) свежий раствор </w:t>
            </w:r>
            <w:proofErr w:type="spellStart"/>
            <w:r w:rsidRPr="00AA4BB7">
              <w:rPr>
                <w:rFonts w:ascii="Times New Roman" w:hAnsi="Times New Roman" w:cs="Times New Roman"/>
                <w:sz w:val="24"/>
                <w:szCs w:val="24"/>
              </w:rPr>
              <w:t>pDNA</w:t>
            </w:r>
            <w:proofErr w:type="spellEnd"/>
            <w:r w:rsidRPr="00AA4BB7">
              <w:rPr>
                <w:rFonts w:ascii="Times New Roman" w:hAnsi="Times New Roman" w:cs="Times New Roman"/>
                <w:sz w:val="24"/>
                <w:szCs w:val="24"/>
              </w:rPr>
              <w:t xml:space="preserve"> 5ng/</w:t>
            </w:r>
            <w:proofErr w:type="spellStart"/>
            <w:r w:rsidRPr="00AA4BB7">
              <w:rPr>
                <w:rFonts w:ascii="Times New Roman" w:hAnsi="Times New Roman" w:cs="Times New Roman"/>
                <w:sz w:val="24"/>
                <w:szCs w:val="24"/>
              </w:rPr>
              <w:t>ml</w:t>
            </w:r>
            <w:proofErr w:type="spellEnd"/>
            <w:r w:rsidRPr="00AA4BB7">
              <w:rPr>
                <w:rFonts w:ascii="Times New Roman" w:hAnsi="Times New Roman" w:cs="Times New Roman"/>
                <w:sz w:val="24"/>
                <w:szCs w:val="24"/>
              </w:rPr>
              <w:t>;</w:t>
            </w:r>
          </w:p>
          <w:p w14:paraId="2FC15F38"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 xml:space="preserve">оттаять во льду 0.5M </w:t>
            </w:r>
            <w:proofErr w:type="spellStart"/>
            <w:r w:rsidRPr="00AA4BB7">
              <w:rPr>
                <w:rFonts w:ascii="Times New Roman" w:hAnsi="Times New Roman" w:cs="Times New Roman"/>
                <w:sz w:val="24"/>
                <w:szCs w:val="24"/>
              </w:rPr>
              <w:t>bMeEtOH</w:t>
            </w:r>
            <w:proofErr w:type="spellEnd"/>
            <w:r w:rsidRPr="00AA4BB7">
              <w:rPr>
                <w:rFonts w:ascii="Times New Roman" w:hAnsi="Times New Roman" w:cs="Times New Roman"/>
                <w:sz w:val="24"/>
                <w:szCs w:val="24"/>
              </w:rPr>
              <w:t xml:space="preserve"> и </w:t>
            </w:r>
            <w:proofErr w:type="spellStart"/>
            <w:r w:rsidRPr="00AA4BB7">
              <w:rPr>
                <w:rFonts w:ascii="Times New Roman" w:hAnsi="Times New Roman" w:cs="Times New Roman"/>
                <w:sz w:val="24"/>
                <w:szCs w:val="24"/>
              </w:rPr>
              <w:t>аликвоту</w:t>
            </w:r>
            <w:proofErr w:type="spellEnd"/>
            <w:r w:rsidRPr="00AA4BB7">
              <w:rPr>
                <w:rFonts w:ascii="Times New Roman" w:hAnsi="Times New Roman" w:cs="Times New Roman"/>
                <w:sz w:val="24"/>
                <w:szCs w:val="24"/>
              </w:rPr>
              <w:t xml:space="preserve"> клеток;</w:t>
            </w:r>
          </w:p>
          <w:p w14:paraId="286EC202"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 xml:space="preserve">к </w:t>
            </w:r>
            <w:proofErr w:type="spellStart"/>
            <w:r w:rsidRPr="00AA4BB7">
              <w:rPr>
                <w:rFonts w:ascii="Times New Roman" w:hAnsi="Times New Roman" w:cs="Times New Roman"/>
                <w:sz w:val="24"/>
                <w:szCs w:val="24"/>
              </w:rPr>
              <w:t>аликвоте</w:t>
            </w:r>
            <w:proofErr w:type="spellEnd"/>
            <w:r w:rsidRPr="00AA4BB7">
              <w:rPr>
                <w:rFonts w:ascii="Times New Roman" w:hAnsi="Times New Roman" w:cs="Times New Roman"/>
                <w:sz w:val="24"/>
                <w:szCs w:val="24"/>
              </w:rPr>
              <w:t xml:space="preserve"> компетентных клеток добавить:</w:t>
            </w:r>
          </w:p>
          <w:p w14:paraId="3C159853" w14:textId="77777777" w:rsidR="00AA4BB7" w:rsidRPr="00AA4BB7" w:rsidRDefault="00AA4BB7" w:rsidP="00AA4BB7">
            <w:pPr>
              <w:rPr>
                <w:rFonts w:ascii="Times New Roman" w:hAnsi="Times New Roman" w:cs="Times New Roman"/>
                <w:sz w:val="24"/>
                <w:szCs w:val="24"/>
                <w:lang w:val="en-US"/>
              </w:rPr>
            </w:pPr>
            <w:r w:rsidRPr="00AA4BB7">
              <w:rPr>
                <w:rFonts w:ascii="Times New Roman" w:hAnsi="Times New Roman" w:cs="Times New Roman"/>
                <w:sz w:val="24"/>
                <w:szCs w:val="24"/>
                <w:lang w:val="en-US"/>
              </w:rPr>
              <w:t xml:space="preserve">4µl 0.5M </w:t>
            </w:r>
            <w:proofErr w:type="spellStart"/>
            <w:r w:rsidRPr="00AA4BB7">
              <w:rPr>
                <w:rFonts w:ascii="Times New Roman" w:hAnsi="Times New Roman" w:cs="Times New Roman"/>
                <w:sz w:val="24"/>
                <w:szCs w:val="24"/>
                <w:lang w:val="en-US"/>
              </w:rPr>
              <w:t>bMeEtOH</w:t>
            </w:r>
            <w:proofErr w:type="spellEnd"/>
            <w:r w:rsidRPr="00AA4BB7">
              <w:rPr>
                <w:rFonts w:ascii="Times New Roman" w:hAnsi="Times New Roman" w:cs="Times New Roman"/>
                <w:sz w:val="24"/>
                <w:szCs w:val="24"/>
                <w:lang w:val="en-US"/>
              </w:rPr>
              <w:t>,</w:t>
            </w:r>
          </w:p>
          <w:p w14:paraId="23817A93" w14:textId="77777777" w:rsidR="00AA4BB7" w:rsidRPr="00AA4BB7" w:rsidRDefault="00AA4BB7" w:rsidP="00AA4BB7">
            <w:pPr>
              <w:rPr>
                <w:rFonts w:ascii="Times New Roman" w:hAnsi="Times New Roman" w:cs="Times New Roman"/>
                <w:sz w:val="24"/>
                <w:szCs w:val="24"/>
                <w:lang w:val="en-US"/>
              </w:rPr>
            </w:pPr>
            <w:r w:rsidRPr="00AA4BB7">
              <w:rPr>
                <w:rFonts w:ascii="Times New Roman" w:hAnsi="Times New Roman" w:cs="Times New Roman"/>
                <w:sz w:val="24"/>
                <w:szCs w:val="24"/>
                <w:lang w:val="en-US"/>
              </w:rPr>
              <w:t xml:space="preserve">2µl (10pg) </w:t>
            </w:r>
            <w:proofErr w:type="spellStart"/>
            <w:r w:rsidRPr="00AA4BB7">
              <w:rPr>
                <w:rFonts w:ascii="Times New Roman" w:hAnsi="Times New Roman" w:cs="Times New Roman"/>
                <w:sz w:val="24"/>
                <w:szCs w:val="24"/>
                <w:lang w:val="en-US"/>
              </w:rPr>
              <w:t>pDNA</w:t>
            </w:r>
            <w:proofErr w:type="spellEnd"/>
            <w:r w:rsidRPr="00AA4BB7">
              <w:rPr>
                <w:rFonts w:ascii="Times New Roman" w:hAnsi="Times New Roman" w:cs="Times New Roman"/>
                <w:sz w:val="24"/>
                <w:szCs w:val="24"/>
                <w:lang w:val="en-US"/>
              </w:rPr>
              <w:t>;</w:t>
            </w:r>
          </w:p>
          <w:p w14:paraId="39482BC0"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Инкубация при </w:t>
            </w:r>
            <w:r w:rsidRPr="00AA4BB7">
              <w:rPr>
                <w:rFonts w:ascii="Times New Roman" w:hAnsi="Times New Roman" w:cs="Times New Roman"/>
                <w:sz w:val="24"/>
                <w:szCs w:val="24"/>
              </w:rPr>
              <w:t>0</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C, 20-60';</w:t>
            </w:r>
          </w:p>
          <w:p w14:paraId="20C33021"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- 4</w:t>
            </w:r>
            <w:r w:rsidRPr="00AA4BB7">
              <w:rPr>
                <w:rFonts w:ascii="Times New Roman" w:hAnsi="Times New Roman" w:cs="Times New Roman"/>
                <w:sz w:val="24"/>
                <w:szCs w:val="24"/>
              </w:rPr>
              <w:t>2</w:t>
            </w:r>
            <w:r w:rsidRPr="00AA4BB7">
              <w:rPr>
                <w:rFonts w:ascii="Times New Roman" w:hAnsi="Times New Roman" w:cs="Times New Roman"/>
                <w:sz w:val="24"/>
                <w:szCs w:val="24"/>
                <w:vertAlign w:val="superscript"/>
              </w:rPr>
              <w:t>o</w:t>
            </w:r>
            <w:r w:rsidRPr="00AA4BB7">
              <w:rPr>
                <w:rFonts w:ascii="Times New Roman" w:hAnsi="Times New Roman" w:cs="Times New Roman"/>
                <w:sz w:val="24"/>
                <w:szCs w:val="24"/>
              </w:rPr>
              <w:t>C, 30'', без встряхивания;</w:t>
            </w:r>
          </w:p>
          <w:p w14:paraId="7B1A317C"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сразу в лед, 2';</w:t>
            </w:r>
          </w:p>
          <w:p w14:paraId="36E95789" w14:textId="77777777" w:rsidR="00AA4BB7" w:rsidRP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t>+ 400µl SOC;</w:t>
            </w:r>
          </w:p>
          <w:p w14:paraId="30CFF56B"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плотно завинтить крышку, встряхивать горизонтально на бактериальном шейкере 37oС, 30';</w:t>
            </w:r>
          </w:p>
          <w:p w14:paraId="3506CAC3"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высеять 50µl на чашку с антибиотиком;</w:t>
            </w:r>
          </w:p>
          <w:p w14:paraId="609D59DA" w14:textId="77777777" w:rsidR="00AA4BB7" w:rsidRPr="00AA4BB7" w:rsidRDefault="00AA4BB7" w:rsidP="00AA4BB7">
            <w:pPr>
              <w:rPr>
                <w:rFonts w:ascii="Times New Roman" w:hAnsi="Times New Roman" w:cs="Times New Roman"/>
                <w:sz w:val="24"/>
                <w:szCs w:val="24"/>
              </w:rPr>
            </w:pPr>
            <w:r>
              <w:rPr>
                <w:rFonts w:ascii="Times New Roman" w:hAnsi="Times New Roman" w:cs="Times New Roman"/>
                <w:sz w:val="24"/>
                <w:szCs w:val="24"/>
              </w:rPr>
              <w:t xml:space="preserve">- </w:t>
            </w:r>
            <w:r w:rsidRPr="00AA4BB7">
              <w:rPr>
                <w:rFonts w:ascii="Times New Roman" w:hAnsi="Times New Roman" w:cs="Times New Roman"/>
                <w:sz w:val="24"/>
                <w:szCs w:val="24"/>
              </w:rPr>
              <w:t>если выросло "N" колоний, то компетентность = Nх106[колоний/µg].</w:t>
            </w:r>
          </w:p>
          <w:p w14:paraId="0F8CF72F" w14:textId="77777777" w:rsidR="00AA4BB7" w:rsidRDefault="00AA4BB7" w:rsidP="00AA4BB7">
            <w:pPr>
              <w:rPr>
                <w:rFonts w:ascii="Times New Roman" w:hAnsi="Times New Roman" w:cs="Times New Roman"/>
                <w:sz w:val="24"/>
                <w:szCs w:val="24"/>
              </w:rPr>
            </w:pPr>
          </w:p>
          <w:p w14:paraId="2DF38AA3" w14:textId="77777777" w:rsidR="00AA4BB7" w:rsidRPr="00AA4BB7" w:rsidRDefault="00AA4BB7" w:rsidP="00AA4BB7">
            <w:pPr>
              <w:rPr>
                <w:rFonts w:ascii="Times New Roman" w:hAnsi="Times New Roman" w:cs="Times New Roman"/>
                <w:b/>
                <w:sz w:val="24"/>
                <w:szCs w:val="24"/>
              </w:rPr>
            </w:pPr>
            <w:r w:rsidRPr="00AA4BB7">
              <w:rPr>
                <w:rFonts w:ascii="Times New Roman" w:hAnsi="Times New Roman" w:cs="Times New Roman"/>
                <w:b/>
                <w:sz w:val="24"/>
                <w:szCs w:val="24"/>
              </w:rPr>
              <w:t>Реальная трансформация.</w:t>
            </w:r>
          </w:p>
          <w:p w14:paraId="731A4A68" w14:textId="77777777" w:rsidR="00AA4BB7" w:rsidRP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t>аналогично "контрольной";</w:t>
            </w:r>
            <w:r>
              <w:rPr>
                <w:rFonts w:ascii="Times New Roman" w:hAnsi="Times New Roman" w:cs="Times New Roman"/>
                <w:sz w:val="24"/>
                <w:szCs w:val="24"/>
              </w:rPr>
              <w:t xml:space="preserve"> </w:t>
            </w:r>
            <w:r w:rsidRPr="00AA4BB7">
              <w:rPr>
                <w:rFonts w:ascii="Times New Roman" w:hAnsi="Times New Roman" w:cs="Times New Roman"/>
                <w:sz w:val="24"/>
                <w:szCs w:val="24"/>
              </w:rPr>
              <w:t xml:space="preserve">на одну </w:t>
            </w:r>
            <w:proofErr w:type="spellStart"/>
            <w:r w:rsidRPr="00AA4BB7">
              <w:rPr>
                <w:rFonts w:ascii="Times New Roman" w:hAnsi="Times New Roman" w:cs="Times New Roman"/>
                <w:sz w:val="24"/>
                <w:szCs w:val="24"/>
              </w:rPr>
              <w:t>аликвоту</w:t>
            </w:r>
            <w:proofErr w:type="spellEnd"/>
            <w:r w:rsidRPr="00AA4BB7">
              <w:rPr>
                <w:rFonts w:ascii="Times New Roman" w:hAnsi="Times New Roman" w:cs="Times New Roman"/>
                <w:sz w:val="24"/>
                <w:szCs w:val="24"/>
              </w:rPr>
              <w:t xml:space="preserve"> можно брать </w:t>
            </w:r>
            <w:proofErr w:type="spellStart"/>
            <w:r w:rsidRPr="00AA4BB7">
              <w:rPr>
                <w:rFonts w:ascii="Times New Roman" w:hAnsi="Times New Roman" w:cs="Times New Roman"/>
                <w:sz w:val="24"/>
                <w:szCs w:val="24"/>
              </w:rPr>
              <w:t>pDNA</w:t>
            </w:r>
            <w:proofErr w:type="spellEnd"/>
            <w:r w:rsidRPr="00AA4BB7">
              <w:rPr>
                <w:rFonts w:ascii="Times New Roman" w:hAnsi="Times New Roman" w:cs="Times New Roman"/>
                <w:sz w:val="24"/>
                <w:szCs w:val="24"/>
              </w:rPr>
              <w:t xml:space="preserve"> в объёме &lt;10µl;</w:t>
            </w:r>
          </w:p>
          <w:p w14:paraId="52A564A7" w14:textId="77777777" w:rsidR="00AA4BB7" w:rsidRP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t>высев - в зависимости от задачи:</w:t>
            </w:r>
          </w:p>
          <w:p w14:paraId="2E1331A9" w14:textId="77777777" w:rsidR="00AA4BB7" w:rsidRP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t>* если требуется получить несколько индивидуальных колоний (например, при создании генно-инженерной конструкции), то высеять 100-200µl (обязательно неравномерно - растереть шпателем по одной половине чашки, и только когда жидкость подсохнет, сделать один (!) мазок по второй половине),</w:t>
            </w:r>
          </w:p>
          <w:p w14:paraId="3164F5D0" w14:textId="77777777" w:rsidR="00AA4BB7" w:rsidRDefault="00AA4BB7" w:rsidP="00AA4BB7">
            <w:pPr>
              <w:rPr>
                <w:rFonts w:ascii="Times New Roman" w:hAnsi="Times New Roman" w:cs="Times New Roman"/>
                <w:sz w:val="24"/>
                <w:szCs w:val="24"/>
              </w:rPr>
            </w:pPr>
            <w:r w:rsidRPr="00AA4BB7">
              <w:rPr>
                <w:rFonts w:ascii="Times New Roman" w:hAnsi="Times New Roman" w:cs="Times New Roman"/>
                <w:sz w:val="24"/>
                <w:szCs w:val="24"/>
              </w:rPr>
              <w:lastRenderedPageBreak/>
              <w:t>* если требуется получить как можно больше колоний при разумной плотности (например, при создании библиотеки), то высеять 10-50µl для определения титра (равномерно), оставшиеся клетки хранить ON при 0oС (титр при этом не изменяется). На следующий день рассчитать количество клеток на высев, высеять.</w:t>
            </w:r>
          </w:p>
          <w:p w14:paraId="0937091A" w14:textId="77777777" w:rsidR="00AA4BB7" w:rsidRPr="00201893" w:rsidRDefault="00AA4BB7" w:rsidP="0093397D">
            <w:pPr>
              <w:rPr>
                <w:rFonts w:ascii="Times New Roman" w:hAnsi="Times New Roman" w:cs="Times New Roman"/>
                <w:sz w:val="24"/>
                <w:szCs w:val="24"/>
              </w:rPr>
            </w:pPr>
          </w:p>
        </w:tc>
      </w:tr>
      <w:tr w:rsidR="0093397D" w:rsidRPr="00201893" w14:paraId="423BEE66" w14:textId="77777777" w:rsidTr="00201893">
        <w:tc>
          <w:tcPr>
            <w:tcW w:w="1271" w:type="dxa"/>
            <w:vMerge/>
            <w:vAlign w:val="center"/>
          </w:tcPr>
          <w:p w14:paraId="7D8282CE"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12E11AEA"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60D24312" w14:textId="77777777" w:rsidR="00723ACF" w:rsidRPr="00C468A5" w:rsidRDefault="00723ACF" w:rsidP="00723ACF">
            <w:pPr>
              <w:pStyle w:val="a4"/>
              <w:numPr>
                <w:ilvl w:val="0"/>
                <w:numId w:val="16"/>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7D63EEFD" w14:textId="77777777" w:rsidR="00723ACF" w:rsidRDefault="00723ACF" w:rsidP="00723ACF">
            <w:pPr>
              <w:pStyle w:val="a4"/>
              <w:numPr>
                <w:ilvl w:val="0"/>
                <w:numId w:val="16"/>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DD45DDC" w14:textId="77777777" w:rsidR="00723ACF" w:rsidRPr="00F24829" w:rsidRDefault="00723ACF" w:rsidP="00723ACF">
            <w:pPr>
              <w:pStyle w:val="a4"/>
              <w:numPr>
                <w:ilvl w:val="0"/>
                <w:numId w:val="16"/>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5721CE29" w14:textId="77777777" w:rsidR="00723ACF" w:rsidRDefault="00723ACF" w:rsidP="00723ACF">
            <w:pPr>
              <w:pStyle w:val="a4"/>
              <w:numPr>
                <w:ilvl w:val="0"/>
                <w:numId w:val="16"/>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46EEE3DE" w14:textId="77777777" w:rsidR="00723ACF" w:rsidRDefault="00CC1AB7" w:rsidP="00723ACF">
            <w:pPr>
              <w:pStyle w:val="a4"/>
              <w:numPr>
                <w:ilvl w:val="0"/>
                <w:numId w:val="16"/>
              </w:numPr>
              <w:spacing w:after="160" w:line="259" w:lineRule="auto"/>
              <w:rPr>
                <w:rFonts w:ascii="Times New Roman" w:hAnsi="Times New Roman" w:cs="Times New Roman"/>
                <w:sz w:val="24"/>
                <w:szCs w:val="24"/>
              </w:rPr>
            </w:pPr>
            <w:hyperlink r:id="rId20" w:history="1">
              <w:r w:rsidR="00723ACF" w:rsidRPr="00292F24">
                <w:rPr>
                  <w:rStyle w:val="a5"/>
                  <w:rFonts w:ascii="Times New Roman" w:hAnsi="Times New Roman" w:cs="Times New Roman"/>
                  <w:sz w:val="24"/>
                  <w:szCs w:val="24"/>
                </w:rPr>
                <w:t>http://molbiol.ru/</w:t>
              </w:r>
            </w:hyperlink>
          </w:p>
          <w:p w14:paraId="55A8A7D8" w14:textId="77777777" w:rsidR="00723ACF" w:rsidRPr="00201893" w:rsidRDefault="00723ACF" w:rsidP="0093397D">
            <w:pPr>
              <w:rPr>
                <w:rFonts w:ascii="Times New Roman" w:hAnsi="Times New Roman" w:cs="Times New Roman"/>
                <w:sz w:val="24"/>
                <w:szCs w:val="24"/>
              </w:rPr>
            </w:pPr>
          </w:p>
        </w:tc>
      </w:tr>
      <w:tr w:rsidR="0093397D" w:rsidRPr="00201893" w14:paraId="778F2C81" w14:textId="77777777" w:rsidTr="00201893">
        <w:tc>
          <w:tcPr>
            <w:tcW w:w="1271" w:type="dxa"/>
            <w:vMerge w:val="restart"/>
            <w:vAlign w:val="center"/>
          </w:tcPr>
          <w:p w14:paraId="10358C3C"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11</w:t>
            </w:r>
          </w:p>
        </w:tc>
        <w:tc>
          <w:tcPr>
            <w:tcW w:w="3686" w:type="dxa"/>
          </w:tcPr>
          <w:p w14:paraId="715190B7" w14:textId="77777777" w:rsidR="0093397D" w:rsidRPr="00201893" w:rsidRDefault="00201893" w:rsidP="0093397D">
            <w:pPr>
              <w:rPr>
                <w:rFonts w:ascii="Times New Roman" w:hAnsi="Times New Roman" w:cs="Times New Roman"/>
                <w:sz w:val="24"/>
                <w:szCs w:val="24"/>
              </w:rPr>
            </w:pPr>
            <w:r w:rsidRPr="00201893">
              <w:rPr>
                <w:rFonts w:ascii="Times New Roman" w:hAnsi="Times New Roman" w:cs="Times New Roman"/>
                <w:sz w:val="24"/>
                <w:szCs w:val="24"/>
              </w:rPr>
              <w:t>Экспрессия ДНК в бактериальных клетках.</w:t>
            </w:r>
          </w:p>
        </w:tc>
        <w:tc>
          <w:tcPr>
            <w:tcW w:w="5244" w:type="dxa"/>
          </w:tcPr>
          <w:p w14:paraId="6129C227" w14:textId="77777777" w:rsidR="0093397D" w:rsidRPr="00201893" w:rsidRDefault="003F1840" w:rsidP="003F1840">
            <w:pPr>
              <w:rPr>
                <w:rFonts w:ascii="Times New Roman" w:hAnsi="Times New Roman" w:cs="Times New Roman"/>
                <w:sz w:val="24"/>
                <w:szCs w:val="24"/>
              </w:rPr>
            </w:pPr>
            <w:r>
              <w:rPr>
                <w:rFonts w:ascii="Times New Roman" w:hAnsi="Times New Roman" w:cs="Times New Roman"/>
                <w:sz w:val="24"/>
                <w:szCs w:val="24"/>
              </w:rPr>
              <w:t xml:space="preserve">- Изучить метод анализа экспрессии </w:t>
            </w:r>
            <w:proofErr w:type="spellStart"/>
            <w:r>
              <w:rPr>
                <w:rFonts w:ascii="Times New Roman" w:hAnsi="Times New Roman" w:cs="Times New Roman"/>
                <w:sz w:val="24"/>
                <w:szCs w:val="24"/>
              </w:rPr>
              <w:t>заклонированных</w:t>
            </w:r>
            <w:proofErr w:type="spellEnd"/>
            <w:r>
              <w:rPr>
                <w:rFonts w:ascii="Times New Roman" w:hAnsi="Times New Roman" w:cs="Times New Roman"/>
                <w:sz w:val="24"/>
                <w:szCs w:val="24"/>
              </w:rPr>
              <w:t xml:space="preserve"> генов в </w:t>
            </w:r>
            <w:proofErr w:type="spellStart"/>
            <w:r>
              <w:rPr>
                <w:rFonts w:ascii="Times New Roman" w:hAnsi="Times New Roman" w:cs="Times New Roman"/>
                <w:sz w:val="24"/>
                <w:szCs w:val="24"/>
              </w:rPr>
              <w:t>прокариотической</w:t>
            </w:r>
            <w:proofErr w:type="spellEnd"/>
            <w:r>
              <w:rPr>
                <w:rFonts w:ascii="Times New Roman" w:hAnsi="Times New Roman" w:cs="Times New Roman"/>
                <w:sz w:val="24"/>
                <w:szCs w:val="24"/>
              </w:rPr>
              <w:t xml:space="preserve"> системе.</w:t>
            </w:r>
          </w:p>
        </w:tc>
        <w:tc>
          <w:tcPr>
            <w:tcW w:w="4359" w:type="dxa"/>
          </w:tcPr>
          <w:p w14:paraId="1A0A2DCF" w14:textId="77777777" w:rsidR="007931E7" w:rsidRDefault="007931E7" w:rsidP="007931E7">
            <w:pPr>
              <w:rPr>
                <w:rFonts w:ascii="Times New Roman" w:hAnsi="Times New Roman" w:cs="Times New Roman"/>
                <w:sz w:val="24"/>
                <w:szCs w:val="24"/>
              </w:rPr>
            </w:pPr>
            <w:r>
              <w:rPr>
                <w:rFonts w:ascii="Times New Roman" w:hAnsi="Times New Roman" w:cs="Times New Roman"/>
                <w:sz w:val="24"/>
                <w:szCs w:val="24"/>
              </w:rPr>
              <w:t>1. Что такое экспрессия ДНК?</w:t>
            </w:r>
          </w:p>
          <w:p w14:paraId="138C174C" w14:textId="77777777" w:rsidR="007931E7" w:rsidRDefault="007931E7" w:rsidP="007931E7">
            <w:pPr>
              <w:rPr>
                <w:rFonts w:ascii="Times New Roman" w:hAnsi="Times New Roman" w:cs="Times New Roman"/>
                <w:sz w:val="24"/>
                <w:szCs w:val="24"/>
              </w:rPr>
            </w:pPr>
            <w:r>
              <w:rPr>
                <w:rFonts w:ascii="Times New Roman" w:hAnsi="Times New Roman" w:cs="Times New Roman"/>
                <w:sz w:val="24"/>
                <w:szCs w:val="24"/>
              </w:rPr>
              <w:t>2. Что такое ИПТГ?</w:t>
            </w:r>
          </w:p>
          <w:p w14:paraId="006681D3" w14:textId="77777777" w:rsidR="0093397D" w:rsidRPr="00201893" w:rsidRDefault="007931E7" w:rsidP="007931E7">
            <w:pPr>
              <w:rPr>
                <w:rFonts w:ascii="Times New Roman" w:hAnsi="Times New Roman" w:cs="Times New Roman"/>
                <w:sz w:val="24"/>
                <w:szCs w:val="24"/>
              </w:rPr>
            </w:pPr>
            <w:r>
              <w:rPr>
                <w:rFonts w:ascii="Times New Roman" w:hAnsi="Times New Roman" w:cs="Times New Roman"/>
                <w:sz w:val="24"/>
                <w:szCs w:val="24"/>
              </w:rPr>
              <w:t>3. Как делают индукцию клеток?</w:t>
            </w:r>
          </w:p>
        </w:tc>
      </w:tr>
      <w:tr w:rsidR="0093397D" w:rsidRPr="00201893" w14:paraId="71F470A3" w14:textId="77777777" w:rsidTr="00201893">
        <w:tc>
          <w:tcPr>
            <w:tcW w:w="1271" w:type="dxa"/>
            <w:vMerge/>
            <w:vAlign w:val="center"/>
          </w:tcPr>
          <w:p w14:paraId="4AAB3B30"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260A7F13" w14:textId="77777777" w:rsidR="0093397D" w:rsidRDefault="0093397D" w:rsidP="000F6AAF">
            <w:pPr>
              <w:ind w:firstLine="459"/>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7BB9BF2F" w14:textId="77777777" w:rsidR="00E358D7" w:rsidRPr="00D36B70" w:rsidRDefault="00E358D7" w:rsidP="00E358D7">
            <w:pPr>
              <w:ind w:firstLine="459"/>
              <w:rPr>
                <w:rFonts w:ascii="Times New Roman" w:hAnsi="Times New Roman" w:cs="Times New Roman"/>
                <w:sz w:val="24"/>
                <w:szCs w:val="24"/>
              </w:rPr>
            </w:pPr>
            <w:r w:rsidRPr="00D36B70">
              <w:rPr>
                <w:rFonts w:ascii="Times New Roman" w:hAnsi="Times New Roman" w:cs="Times New Roman"/>
                <w:sz w:val="24"/>
                <w:szCs w:val="24"/>
              </w:rPr>
              <w:t>Осуществляли подбор оптимального прокола индукции экспрессии гена, кодирующего рекомбинантный белок. Для этого проводили</w:t>
            </w:r>
            <w:r>
              <w:rPr>
                <w:rFonts w:ascii="Times New Roman" w:hAnsi="Times New Roman" w:cs="Times New Roman"/>
                <w:sz w:val="24"/>
                <w:szCs w:val="24"/>
              </w:rPr>
              <w:t xml:space="preserve"> </w:t>
            </w:r>
            <w:r w:rsidRPr="00D36B70">
              <w:rPr>
                <w:rFonts w:ascii="Times New Roman" w:hAnsi="Times New Roman" w:cs="Times New Roman"/>
                <w:sz w:val="24"/>
                <w:szCs w:val="24"/>
              </w:rPr>
              <w:t>индукцию экспрессии гена с помощью изопропил-β-D-1-тиогалактопиранозида (ИПТГ)</w:t>
            </w:r>
            <w:r>
              <w:rPr>
                <w:rFonts w:ascii="Times New Roman" w:hAnsi="Times New Roman" w:cs="Times New Roman"/>
                <w:sz w:val="24"/>
                <w:szCs w:val="24"/>
              </w:rPr>
              <w:t xml:space="preserve"> </w:t>
            </w:r>
            <w:r w:rsidRPr="00D36B70">
              <w:rPr>
                <w:rFonts w:ascii="Times New Roman" w:hAnsi="Times New Roman" w:cs="Times New Roman"/>
                <w:sz w:val="24"/>
                <w:szCs w:val="24"/>
              </w:rPr>
              <w:t>в трех концентрациях и при различных температурах.</w:t>
            </w:r>
          </w:p>
          <w:p w14:paraId="1FE872A0" w14:textId="77777777" w:rsidR="00E358D7" w:rsidRDefault="00E358D7" w:rsidP="00E358D7">
            <w:pPr>
              <w:ind w:firstLine="459"/>
              <w:jc w:val="both"/>
              <w:rPr>
                <w:rFonts w:ascii="Times New Roman" w:hAnsi="Times New Roman" w:cs="Times New Roman"/>
                <w:sz w:val="24"/>
                <w:szCs w:val="24"/>
              </w:rPr>
            </w:pPr>
            <w:r w:rsidRPr="00D36B70">
              <w:rPr>
                <w:rFonts w:ascii="Times New Roman" w:hAnsi="Times New Roman" w:cs="Times New Roman"/>
                <w:sz w:val="24"/>
                <w:szCs w:val="24"/>
              </w:rPr>
              <w:t>Индукцию экспрессии гена ИПТГ осуществляли следующим образом. Инкубировали</w:t>
            </w:r>
            <w:r>
              <w:rPr>
                <w:rFonts w:ascii="Times New Roman" w:hAnsi="Times New Roman" w:cs="Times New Roman"/>
                <w:sz w:val="24"/>
                <w:szCs w:val="24"/>
              </w:rPr>
              <w:t xml:space="preserve"> </w:t>
            </w:r>
            <w:r w:rsidRPr="00D36B70">
              <w:rPr>
                <w:rFonts w:ascii="Times New Roman" w:hAnsi="Times New Roman" w:cs="Times New Roman"/>
                <w:sz w:val="24"/>
                <w:szCs w:val="24"/>
              </w:rPr>
              <w:t>клетки при +37°С в</w:t>
            </w:r>
            <w:r>
              <w:rPr>
                <w:rFonts w:ascii="Times New Roman" w:hAnsi="Times New Roman" w:cs="Times New Roman"/>
                <w:sz w:val="24"/>
                <w:szCs w:val="24"/>
              </w:rPr>
              <w:t xml:space="preserve"> </w:t>
            </w:r>
            <w:r w:rsidRPr="00D36B70">
              <w:rPr>
                <w:rFonts w:ascii="Times New Roman" w:hAnsi="Times New Roman" w:cs="Times New Roman"/>
                <w:sz w:val="24"/>
                <w:szCs w:val="24"/>
              </w:rPr>
              <w:t xml:space="preserve">термостатированном шейкере роторного типа при 250 </w:t>
            </w:r>
            <w:proofErr w:type="gramStart"/>
            <w:r w:rsidRPr="00D36B70">
              <w:rPr>
                <w:rFonts w:ascii="Times New Roman" w:hAnsi="Times New Roman" w:cs="Times New Roman"/>
                <w:sz w:val="24"/>
                <w:szCs w:val="24"/>
              </w:rPr>
              <w:t>об./</w:t>
            </w:r>
            <w:proofErr w:type="gramEnd"/>
            <w:r w:rsidRPr="00D36B70">
              <w:rPr>
                <w:rFonts w:ascii="Times New Roman" w:hAnsi="Times New Roman" w:cs="Times New Roman"/>
                <w:sz w:val="24"/>
                <w:szCs w:val="24"/>
              </w:rPr>
              <w:t>мин в течение</w:t>
            </w:r>
            <w:r>
              <w:rPr>
                <w:rFonts w:ascii="Times New Roman" w:hAnsi="Times New Roman" w:cs="Times New Roman"/>
                <w:sz w:val="24"/>
                <w:szCs w:val="24"/>
              </w:rPr>
              <w:t xml:space="preserve"> </w:t>
            </w:r>
            <w:r w:rsidRPr="00D36B70">
              <w:rPr>
                <w:rFonts w:ascii="Times New Roman" w:hAnsi="Times New Roman" w:cs="Times New Roman"/>
                <w:sz w:val="24"/>
                <w:szCs w:val="24"/>
              </w:rPr>
              <w:t xml:space="preserve">ночи в LB среде (1% </w:t>
            </w:r>
            <w:proofErr w:type="spellStart"/>
            <w:r w:rsidRPr="00D36B70">
              <w:rPr>
                <w:rFonts w:ascii="Times New Roman" w:hAnsi="Times New Roman" w:cs="Times New Roman"/>
                <w:sz w:val="24"/>
                <w:szCs w:val="24"/>
              </w:rPr>
              <w:t>триптон</w:t>
            </w:r>
            <w:proofErr w:type="spellEnd"/>
            <w:r w:rsidRPr="00D36B70">
              <w:rPr>
                <w:rFonts w:ascii="Times New Roman" w:hAnsi="Times New Roman" w:cs="Times New Roman"/>
                <w:sz w:val="24"/>
                <w:szCs w:val="24"/>
              </w:rPr>
              <w:t>, 0,5% дрожжевой</w:t>
            </w:r>
            <w:r>
              <w:rPr>
                <w:rFonts w:ascii="Times New Roman" w:hAnsi="Times New Roman" w:cs="Times New Roman"/>
                <w:sz w:val="24"/>
                <w:szCs w:val="24"/>
              </w:rPr>
              <w:t xml:space="preserve"> </w:t>
            </w:r>
            <w:r w:rsidRPr="00D36B70">
              <w:rPr>
                <w:rFonts w:ascii="Times New Roman" w:hAnsi="Times New Roman" w:cs="Times New Roman"/>
                <w:sz w:val="24"/>
                <w:szCs w:val="24"/>
              </w:rPr>
              <w:t>экстракт и 1% натрий хлористый), содержащей канамицин в концентрации 25 мкг/мл.</w:t>
            </w:r>
            <w:r>
              <w:rPr>
                <w:rFonts w:ascii="Times New Roman" w:hAnsi="Times New Roman" w:cs="Times New Roman"/>
                <w:sz w:val="24"/>
                <w:szCs w:val="24"/>
              </w:rPr>
              <w:t xml:space="preserve"> </w:t>
            </w:r>
            <w:r w:rsidRPr="00D36B70">
              <w:rPr>
                <w:rFonts w:ascii="Times New Roman" w:hAnsi="Times New Roman" w:cs="Times New Roman"/>
                <w:sz w:val="24"/>
                <w:szCs w:val="24"/>
              </w:rPr>
              <w:t>Разводили культуру свежей LB средой в 50 раз</w:t>
            </w:r>
            <w:r>
              <w:rPr>
                <w:rFonts w:ascii="Times New Roman" w:hAnsi="Times New Roman" w:cs="Times New Roman"/>
                <w:sz w:val="24"/>
                <w:szCs w:val="24"/>
              </w:rPr>
              <w:t xml:space="preserve"> </w:t>
            </w:r>
            <w:r w:rsidRPr="00D36B70">
              <w:rPr>
                <w:rFonts w:ascii="Times New Roman" w:hAnsi="Times New Roman" w:cs="Times New Roman"/>
                <w:sz w:val="24"/>
                <w:szCs w:val="24"/>
              </w:rPr>
              <w:t>и выращивали в термостатированном шейкере</w:t>
            </w:r>
            <w:r>
              <w:rPr>
                <w:rFonts w:ascii="Times New Roman" w:hAnsi="Times New Roman" w:cs="Times New Roman"/>
                <w:sz w:val="24"/>
                <w:szCs w:val="24"/>
              </w:rPr>
              <w:t xml:space="preserve"> </w:t>
            </w:r>
            <w:r w:rsidRPr="00D36B70">
              <w:rPr>
                <w:rFonts w:ascii="Times New Roman" w:hAnsi="Times New Roman" w:cs="Times New Roman"/>
                <w:sz w:val="24"/>
                <w:szCs w:val="24"/>
              </w:rPr>
              <w:t xml:space="preserve">роторного типа при 250 </w:t>
            </w:r>
            <w:proofErr w:type="gramStart"/>
            <w:r w:rsidRPr="00D36B70">
              <w:rPr>
                <w:rFonts w:ascii="Times New Roman" w:hAnsi="Times New Roman" w:cs="Times New Roman"/>
                <w:sz w:val="24"/>
                <w:szCs w:val="24"/>
              </w:rPr>
              <w:t>об./</w:t>
            </w:r>
            <w:proofErr w:type="gramEnd"/>
            <w:r w:rsidRPr="00D36B70">
              <w:rPr>
                <w:rFonts w:ascii="Times New Roman" w:hAnsi="Times New Roman" w:cs="Times New Roman"/>
                <w:sz w:val="24"/>
                <w:szCs w:val="24"/>
              </w:rPr>
              <w:t>мин +37°С до достижения культурой клеток оптической плотности 0,6–0,8 оптических единиц при длине</w:t>
            </w:r>
            <w:r>
              <w:rPr>
                <w:rFonts w:ascii="Times New Roman" w:hAnsi="Times New Roman" w:cs="Times New Roman"/>
                <w:sz w:val="24"/>
                <w:szCs w:val="24"/>
              </w:rPr>
              <w:t xml:space="preserve"> </w:t>
            </w:r>
            <w:r w:rsidRPr="00D36B70">
              <w:rPr>
                <w:rFonts w:ascii="Times New Roman" w:hAnsi="Times New Roman" w:cs="Times New Roman"/>
                <w:sz w:val="24"/>
                <w:szCs w:val="24"/>
              </w:rPr>
              <w:t xml:space="preserve">волны 600 нм. После этого осуществляли индукцию экспрессии целевого гена добавлением ИПТГ к культуре до конечной концентрации 0,1; 0,5 или 1 </w:t>
            </w:r>
            <w:proofErr w:type="spellStart"/>
            <w:r w:rsidRPr="00D36B70">
              <w:rPr>
                <w:rFonts w:ascii="Times New Roman" w:hAnsi="Times New Roman" w:cs="Times New Roman"/>
                <w:sz w:val="24"/>
                <w:szCs w:val="24"/>
              </w:rPr>
              <w:t>мМ</w:t>
            </w:r>
            <w:proofErr w:type="spellEnd"/>
            <w:r w:rsidRPr="00D36B70">
              <w:rPr>
                <w:rFonts w:ascii="Times New Roman" w:hAnsi="Times New Roman" w:cs="Times New Roman"/>
                <w:sz w:val="24"/>
                <w:szCs w:val="24"/>
              </w:rPr>
              <w:t>. Затем инкубировали при</w:t>
            </w:r>
            <w:r>
              <w:rPr>
                <w:rFonts w:ascii="Times New Roman" w:hAnsi="Times New Roman" w:cs="Times New Roman"/>
                <w:sz w:val="24"/>
                <w:szCs w:val="24"/>
              </w:rPr>
              <w:t xml:space="preserve"> </w:t>
            </w:r>
            <w:r w:rsidRPr="00D36B70">
              <w:rPr>
                <w:rFonts w:ascii="Times New Roman" w:hAnsi="Times New Roman" w:cs="Times New Roman"/>
                <w:sz w:val="24"/>
                <w:szCs w:val="24"/>
              </w:rPr>
              <w:t xml:space="preserve">определенной температуре в термостатированном шейкере роторного типа при 200 </w:t>
            </w:r>
            <w:proofErr w:type="gramStart"/>
            <w:r w:rsidRPr="00D36B70">
              <w:rPr>
                <w:rFonts w:ascii="Times New Roman" w:hAnsi="Times New Roman" w:cs="Times New Roman"/>
                <w:sz w:val="24"/>
                <w:szCs w:val="24"/>
              </w:rPr>
              <w:t>об./</w:t>
            </w:r>
            <w:proofErr w:type="gramEnd"/>
            <w:r>
              <w:rPr>
                <w:rFonts w:ascii="Times New Roman" w:hAnsi="Times New Roman" w:cs="Times New Roman"/>
                <w:sz w:val="24"/>
                <w:szCs w:val="24"/>
              </w:rPr>
              <w:t xml:space="preserve"> </w:t>
            </w:r>
            <w:r w:rsidRPr="00D36B70">
              <w:rPr>
                <w:rFonts w:ascii="Times New Roman" w:hAnsi="Times New Roman" w:cs="Times New Roman"/>
                <w:sz w:val="24"/>
                <w:szCs w:val="24"/>
              </w:rPr>
              <w:t>мин в течение ночи. Для подбора оптимального протокола индукции инкубировали культуру при +37°С, +25°С и при +16°С. После чего</w:t>
            </w:r>
            <w:r>
              <w:rPr>
                <w:rFonts w:ascii="Times New Roman" w:hAnsi="Times New Roman" w:cs="Times New Roman"/>
                <w:sz w:val="24"/>
                <w:szCs w:val="24"/>
              </w:rPr>
              <w:t xml:space="preserve"> </w:t>
            </w:r>
            <w:r w:rsidRPr="00D36B70">
              <w:rPr>
                <w:rFonts w:ascii="Times New Roman" w:hAnsi="Times New Roman" w:cs="Times New Roman"/>
                <w:sz w:val="24"/>
                <w:szCs w:val="24"/>
              </w:rPr>
              <w:t>клетки концентрировали с помощью центрифугирования.</w:t>
            </w:r>
            <w:r>
              <w:rPr>
                <w:rFonts w:ascii="Times New Roman" w:hAnsi="Times New Roman" w:cs="Times New Roman"/>
                <w:sz w:val="24"/>
                <w:szCs w:val="24"/>
              </w:rPr>
              <w:t xml:space="preserve"> </w:t>
            </w:r>
          </w:p>
          <w:p w14:paraId="3382240A" w14:textId="77777777" w:rsidR="00E358D7" w:rsidRDefault="00E358D7" w:rsidP="00E358D7">
            <w:pPr>
              <w:ind w:firstLine="459"/>
              <w:jc w:val="both"/>
              <w:rPr>
                <w:rFonts w:ascii="Times New Roman" w:hAnsi="Times New Roman" w:cs="Times New Roman"/>
                <w:sz w:val="24"/>
                <w:szCs w:val="24"/>
              </w:rPr>
            </w:pPr>
            <w:r w:rsidRPr="00D36B70">
              <w:rPr>
                <w:rFonts w:ascii="Times New Roman" w:hAnsi="Times New Roman" w:cs="Times New Roman"/>
                <w:sz w:val="24"/>
                <w:szCs w:val="24"/>
              </w:rPr>
              <w:t xml:space="preserve">Далее отбирали </w:t>
            </w:r>
            <w:proofErr w:type="spellStart"/>
            <w:r w:rsidRPr="00D36B70">
              <w:rPr>
                <w:rFonts w:ascii="Times New Roman" w:hAnsi="Times New Roman" w:cs="Times New Roman"/>
                <w:sz w:val="24"/>
                <w:szCs w:val="24"/>
              </w:rPr>
              <w:t>аликвоту</w:t>
            </w:r>
            <w:proofErr w:type="spellEnd"/>
            <w:r w:rsidRPr="00D36B70">
              <w:rPr>
                <w:rFonts w:ascii="Times New Roman" w:hAnsi="Times New Roman" w:cs="Times New Roman"/>
                <w:sz w:val="24"/>
                <w:szCs w:val="24"/>
              </w:rPr>
              <w:t xml:space="preserve"> клеток для анализа. Контроль экспрессии осуществляли</w:t>
            </w:r>
            <w:r>
              <w:rPr>
                <w:rFonts w:ascii="Times New Roman" w:hAnsi="Times New Roman" w:cs="Times New Roman"/>
                <w:sz w:val="24"/>
                <w:szCs w:val="24"/>
              </w:rPr>
              <w:t xml:space="preserve"> </w:t>
            </w:r>
            <w:r w:rsidRPr="00D36B70">
              <w:rPr>
                <w:rFonts w:ascii="Times New Roman" w:hAnsi="Times New Roman" w:cs="Times New Roman"/>
                <w:sz w:val="24"/>
                <w:szCs w:val="24"/>
              </w:rPr>
              <w:t xml:space="preserve">с помощью диск-электрофореза </w:t>
            </w:r>
            <w:proofErr w:type="spellStart"/>
            <w:r w:rsidRPr="00D36B70">
              <w:rPr>
                <w:rFonts w:ascii="Times New Roman" w:hAnsi="Times New Roman" w:cs="Times New Roman"/>
                <w:sz w:val="24"/>
                <w:szCs w:val="24"/>
              </w:rPr>
              <w:t>лизата</w:t>
            </w:r>
            <w:proofErr w:type="spellEnd"/>
            <w:r w:rsidRPr="00D36B70">
              <w:rPr>
                <w:rFonts w:ascii="Times New Roman" w:hAnsi="Times New Roman" w:cs="Times New Roman"/>
                <w:sz w:val="24"/>
                <w:szCs w:val="24"/>
              </w:rPr>
              <w:t xml:space="preserve"> клеток</w:t>
            </w:r>
            <w:r>
              <w:rPr>
                <w:rFonts w:ascii="Times New Roman" w:hAnsi="Times New Roman" w:cs="Times New Roman"/>
                <w:sz w:val="24"/>
                <w:szCs w:val="24"/>
              </w:rPr>
              <w:t xml:space="preserve"> </w:t>
            </w:r>
            <w:r w:rsidRPr="00D36B70">
              <w:rPr>
                <w:rFonts w:ascii="Times New Roman" w:hAnsi="Times New Roman" w:cs="Times New Roman"/>
                <w:sz w:val="24"/>
                <w:szCs w:val="24"/>
              </w:rPr>
              <w:t>после индукции. Электрофорез клеточных</w:t>
            </w:r>
            <w:r>
              <w:rPr>
                <w:rFonts w:ascii="Times New Roman" w:hAnsi="Times New Roman" w:cs="Times New Roman"/>
                <w:sz w:val="24"/>
                <w:szCs w:val="24"/>
              </w:rPr>
              <w:t xml:space="preserve"> </w:t>
            </w:r>
            <w:proofErr w:type="spellStart"/>
            <w:r w:rsidRPr="00D36B70">
              <w:rPr>
                <w:rFonts w:ascii="Times New Roman" w:hAnsi="Times New Roman" w:cs="Times New Roman"/>
                <w:sz w:val="24"/>
                <w:szCs w:val="24"/>
              </w:rPr>
              <w:t>лизатов</w:t>
            </w:r>
            <w:proofErr w:type="spellEnd"/>
            <w:r w:rsidRPr="00D36B70">
              <w:rPr>
                <w:rFonts w:ascii="Times New Roman" w:hAnsi="Times New Roman" w:cs="Times New Roman"/>
                <w:sz w:val="24"/>
                <w:szCs w:val="24"/>
              </w:rPr>
              <w:t xml:space="preserve"> проводили в 16%-ном полиакриламидном геле в денатурирующих условиях в неоднородной (ступенчатой) буферной системе (диск-электрофорез). Осаждали </w:t>
            </w:r>
            <w:proofErr w:type="spellStart"/>
            <w:r w:rsidRPr="00D36B70">
              <w:rPr>
                <w:rFonts w:ascii="Times New Roman" w:hAnsi="Times New Roman" w:cs="Times New Roman"/>
                <w:sz w:val="24"/>
                <w:szCs w:val="24"/>
              </w:rPr>
              <w:t>лизат</w:t>
            </w:r>
            <w:proofErr w:type="spellEnd"/>
            <w:r>
              <w:rPr>
                <w:rFonts w:ascii="Times New Roman" w:hAnsi="Times New Roman" w:cs="Times New Roman"/>
                <w:sz w:val="24"/>
                <w:szCs w:val="24"/>
              </w:rPr>
              <w:t xml:space="preserve"> </w:t>
            </w:r>
            <w:r w:rsidRPr="00D36B70">
              <w:rPr>
                <w:rFonts w:ascii="Times New Roman" w:hAnsi="Times New Roman" w:cs="Times New Roman"/>
                <w:sz w:val="24"/>
                <w:szCs w:val="24"/>
              </w:rPr>
              <w:t xml:space="preserve">и анализировали </w:t>
            </w:r>
            <w:r w:rsidRPr="00D36B70">
              <w:rPr>
                <w:rFonts w:ascii="Times New Roman" w:hAnsi="Times New Roman" w:cs="Times New Roman"/>
                <w:sz w:val="24"/>
                <w:szCs w:val="24"/>
              </w:rPr>
              <w:lastRenderedPageBreak/>
              <w:t xml:space="preserve">растворимость белка: наносили </w:t>
            </w:r>
            <w:proofErr w:type="spellStart"/>
            <w:r w:rsidRPr="00D36B70">
              <w:rPr>
                <w:rFonts w:ascii="Times New Roman" w:hAnsi="Times New Roman" w:cs="Times New Roman"/>
                <w:sz w:val="24"/>
                <w:szCs w:val="24"/>
              </w:rPr>
              <w:t>супернатант</w:t>
            </w:r>
            <w:proofErr w:type="spellEnd"/>
            <w:r w:rsidRPr="00D36B70">
              <w:rPr>
                <w:rFonts w:ascii="Times New Roman" w:hAnsi="Times New Roman" w:cs="Times New Roman"/>
                <w:sz w:val="24"/>
                <w:szCs w:val="24"/>
              </w:rPr>
              <w:t xml:space="preserve"> и осадок на 16%-</w:t>
            </w:r>
            <w:proofErr w:type="spellStart"/>
            <w:r w:rsidRPr="00D36B70">
              <w:rPr>
                <w:rFonts w:ascii="Times New Roman" w:hAnsi="Times New Roman" w:cs="Times New Roman"/>
                <w:sz w:val="24"/>
                <w:szCs w:val="24"/>
              </w:rPr>
              <w:t>ный</w:t>
            </w:r>
            <w:proofErr w:type="spellEnd"/>
            <w:r w:rsidRPr="00D36B70">
              <w:rPr>
                <w:rFonts w:ascii="Times New Roman" w:hAnsi="Times New Roman" w:cs="Times New Roman"/>
                <w:sz w:val="24"/>
                <w:szCs w:val="24"/>
              </w:rPr>
              <w:t xml:space="preserve"> ПААГ</w:t>
            </w:r>
            <w:r>
              <w:rPr>
                <w:rFonts w:ascii="Times New Roman" w:hAnsi="Times New Roman" w:cs="Times New Roman"/>
                <w:sz w:val="24"/>
                <w:szCs w:val="24"/>
              </w:rPr>
              <w:t xml:space="preserve"> </w:t>
            </w:r>
            <w:r w:rsidRPr="00D36B70">
              <w:rPr>
                <w:rFonts w:ascii="Times New Roman" w:hAnsi="Times New Roman" w:cs="Times New Roman"/>
                <w:sz w:val="24"/>
                <w:szCs w:val="24"/>
              </w:rPr>
              <w:t>и проводили электрофорез в денатурирующих</w:t>
            </w:r>
            <w:r>
              <w:rPr>
                <w:rFonts w:ascii="Times New Roman" w:hAnsi="Times New Roman" w:cs="Times New Roman"/>
                <w:sz w:val="24"/>
                <w:szCs w:val="24"/>
              </w:rPr>
              <w:t xml:space="preserve"> </w:t>
            </w:r>
            <w:r w:rsidRPr="00D36B70">
              <w:rPr>
                <w:rFonts w:ascii="Times New Roman" w:hAnsi="Times New Roman" w:cs="Times New Roman"/>
                <w:sz w:val="24"/>
                <w:szCs w:val="24"/>
              </w:rPr>
              <w:t>условиях в неоднородной (ступенчатой) буферной системе (диск-электрофорез).</w:t>
            </w:r>
          </w:p>
          <w:p w14:paraId="22AD6B27" w14:textId="77777777" w:rsidR="000F6AAF" w:rsidRPr="00201893" w:rsidRDefault="000F6AAF" w:rsidP="0093397D">
            <w:pPr>
              <w:rPr>
                <w:rFonts w:ascii="Times New Roman" w:hAnsi="Times New Roman" w:cs="Times New Roman"/>
                <w:sz w:val="24"/>
                <w:szCs w:val="24"/>
              </w:rPr>
            </w:pPr>
          </w:p>
        </w:tc>
      </w:tr>
      <w:tr w:rsidR="0093397D" w:rsidRPr="00201893" w14:paraId="3B02F735" w14:textId="77777777" w:rsidTr="00201893">
        <w:tc>
          <w:tcPr>
            <w:tcW w:w="1271" w:type="dxa"/>
            <w:vMerge/>
            <w:vAlign w:val="center"/>
          </w:tcPr>
          <w:p w14:paraId="49920344"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019430D5"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2D2208C9" w14:textId="77777777" w:rsidR="00723ACF" w:rsidRPr="00C468A5" w:rsidRDefault="00723ACF" w:rsidP="00723ACF">
            <w:pPr>
              <w:pStyle w:val="a4"/>
              <w:numPr>
                <w:ilvl w:val="0"/>
                <w:numId w:val="17"/>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0DB7E3B6" w14:textId="77777777" w:rsidR="00723ACF" w:rsidRDefault="00723ACF" w:rsidP="00723ACF">
            <w:pPr>
              <w:pStyle w:val="a4"/>
              <w:numPr>
                <w:ilvl w:val="0"/>
                <w:numId w:val="17"/>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62A7702E" w14:textId="77777777" w:rsidR="00723ACF" w:rsidRPr="00F24829" w:rsidRDefault="00723ACF" w:rsidP="00723ACF">
            <w:pPr>
              <w:pStyle w:val="a4"/>
              <w:numPr>
                <w:ilvl w:val="0"/>
                <w:numId w:val="17"/>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4C87799A" w14:textId="77777777" w:rsidR="00723ACF" w:rsidRDefault="00723ACF" w:rsidP="00723ACF">
            <w:pPr>
              <w:pStyle w:val="a4"/>
              <w:numPr>
                <w:ilvl w:val="0"/>
                <w:numId w:val="17"/>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0450E5DC" w14:textId="77777777" w:rsidR="00723ACF" w:rsidRDefault="00CC1AB7" w:rsidP="00723ACF">
            <w:pPr>
              <w:pStyle w:val="a4"/>
              <w:numPr>
                <w:ilvl w:val="0"/>
                <w:numId w:val="17"/>
              </w:numPr>
              <w:spacing w:after="160" w:line="259" w:lineRule="auto"/>
              <w:rPr>
                <w:rFonts w:ascii="Times New Roman" w:hAnsi="Times New Roman" w:cs="Times New Roman"/>
                <w:sz w:val="24"/>
                <w:szCs w:val="24"/>
              </w:rPr>
            </w:pPr>
            <w:hyperlink r:id="rId21" w:history="1">
              <w:r w:rsidR="00723ACF" w:rsidRPr="00292F24">
                <w:rPr>
                  <w:rStyle w:val="a5"/>
                  <w:rFonts w:ascii="Times New Roman" w:hAnsi="Times New Roman" w:cs="Times New Roman"/>
                  <w:sz w:val="24"/>
                  <w:szCs w:val="24"/>
                </w:rPr>
                <w:t>http://molbiol.ru/</w:t>
              </w:r>
            </w:hyperlink>
          </w:p>
          <w:p w14:paraId="2E8EE564" w14:textId="77777777" w:rsidR="00723ACF" w:rsidRPr="00201893" w:rsidRDefault="00723ACF" w:rsidP="0093397D">
            <w:pPr>
              <w:rPr>
                <w:rFonts w:ascii="Times New Roman" w:hAnsi="Times New Roman" w:cs="Times New Roman"/>
                <w:sz w:val="24"/>
                <w:szCs w:val="24"/>
              </w:rPr>
            </w:pPr>
          </w:p>
        </w:tc>
      </w:tr>
      <w:tr w:rsidR="0093397D" w:rsidRPr="00201893" w14:paraId="7A04CA8B" w14:textId="77777777" w:rsidTr="00201893">
        <w:tc>
          <w:tcPr>
            <w:tcW w:w="1271" w:type="dxa"/>
            <w:vMerge w:val="restart"/>
            <w:vAlign w:val="center"/>
          </w:tcPr>
          <w:p w14:paraId="7BD289D6"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12</w:t>
            </w:r>
          </w:p>
        </w:tc>
        <w:tc>
          <w:tcPr>
            <w:tcW w:w="3686" w:type="dxa"/>
          </w:tcPr>
          <w:p w14:paraId="56FED1EC" w14:textId="77777777" w:rsidR="0093397D" w:rsidRPr="00201893" w:rsidRDefault="00201893" w:rsidP="00201893">
            <w:pPr>
              <w:jc w:val="both"/>
              <w:rPr>
                <w:rFonts w:ascii="Times New Roman" w:hAnsi="Times New Roman" w:cs="Times New Roman"/>
                <w:sz w:val="24"/>
                <w:szCs w:val="24"/>
              </w:rPr>
            </w:pPr>
            <w:r w:rsidRPr="00201893">
              <w:rPr>
                <w:rFonts w:ascii="Times New Roman" w:hAnsi="Times New Roman" w:cs="Times New Roman"/>
                <w:sz w:val="24"/>
                <w:szCs w:val="24"/>
              </w:rPr>
              <w:t>Выделение индуцированного белка и ПААГ-электрофорез</w:t>
            </w:r>
          </w:p>
        </w:tc>
        <w:tc>
          <w:tcPr>
            <w:tcW w:w="5244" w:type="dxa"/>
          </w:tcPr>
          <w:p w14:paraId="08C83C41" w14:textId="77777777" w:rsidR="0093397D" w:rsidRPr="00201893" w:rsidRDefault="003F1840" w:rsidP="0093397D">
            <w:pPr>
              <w:rPr>
                <w:rFonts w:ascii="Times New Roman" w:hAnsi="Times New Roman" w:cs="Times New Roman"/>
                <w:sz w:val="24"/>
                <w:szCs w:val="24"/>
              </w:rPr>
            </w:pPr>
            <w:r>
              <w:rPr>
                <w:rFonts w:ascii="Times New Roman" w:hAnsi="Times New Roman" w:cs="Times New Roman"/>
                <w:sz w:val="24"/>
                <w:szCs w:val="24"/>
              </w:rPr>
              <w:t>- Провести анализ индуцированного белка методом ПААГ электрофореза.</w:t>
            </w:r>
          </w:p>
        </w:tc>
        <w:tc>
          <w:tcPr>
            <w:tcW w:w="4359" w:type="dxa"/>
          </w:tcPr>
          <w:p w14:paraId="04BC4436" w14:textId="77777777" w:rsidR="0093397D" w:rsidRDefault="007931E7" w:rsidP="0093397D">
            <w:pPr>
              <w:rPr>
                <w:rFonts w:ascii="Times New Roman" w:hAnsi="Times New Roman" w:cs="Times New Roman"/>
                <w:sz w:val="24"/>
                <w:szCs w:val="24"/>
              </w:rPr>
            </w:pPr>
            <w:r>
              <w:rPr>
                <w:rFonts w:ascii="Times New Roman" w:hAnsi="Times New Roman" w:cs="Times New Roman"/>
                <w:sz w:val="24"/>
                <w:szCs w:val="24"/>
              </w:rPr>
              <w:t>1. Что такое индукция?</w:t>
            </w:r>
          </w:p>
          <w:p w14:paraId="459180BE" w14:textId="77777777" w:rsidR="007931E7" w:rsidRPr="00201893" w:rsidRDefault="007931E7" w:rsidP="0093397D">
            <w:pPr>
              <w:rPr>
                <w:rFonts w:ascii="Times New Roman" w:hAnsi="Times New Roman" w:cs="Times New Roman"/>
                <w:sz w:val="24"/>
                <w:szCs w:val="24"/>
              </w:rPr>
            </w:pPr>
            <w:r>
              <w:rPr>
                <w:rFonts w:ascii="Times New Roman" w:hAnsi="Times New Roman" w:cs="Times New Roman"/>
                <w:sz w:val="24"/>
                <w:szCs w:val="24"/>
              </w:rPr>
              <w:t>2. Как определить наличие индуцированного белка?</w:t>
            </w:r>
          </w:p>
        </w:tc>
      </w:tr>
      <w:tr w:rsidR="0093397D" w:rsidRPr="00201893" w14:paraId="36F3F0A1" w14:textId="77777777" w:rsidTr="00201893">
        <w:tc>
          <w:tcPr>
            <w:tcW w:w="1271" w:type="dxa"/>
            <w:vMerge/>
            <w:vAlign w:val="center"/>
          </w:tcPr>
          <w:p w14:paraId="24DB2850"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06A65B9C" w14:textId="77777777" w:rsidR="0093397D" w:rsidRDefault="0093397D" w:rsidP="00B729F4">
            <w:pPr>
              <w:ind w:firstLine="459"/>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37151B48" w14:textId="77777777" w:rsidR="00D02299" w:rsidRDefault="00D02299" w:rsidP="00D02299">
            <w:pPr>
              <w:ind w:firstLine="459"/>
              <w:rPr>
                <w:rFonts w:ascii="Times New Roman" w:hAnsi="Times New Roman" w:cs="Times New Roman"/>
                <w:sz w:val="24"/>
                <w:szCs w:val="24"/>
              </w:rPr>
            </w:pPr>
            <w:r w:rsidRPr="00D02299">
              <w:rPr>
                <w:rFonts w:ascii="Times New Roman" w:hAnsi="Times New Roman" w:cs="Times New Roman"/>
                <w:sz w:val="24"/>
                <w:szCs w:val="24"/>
              </w:rPr>
              <w:t xml:space="preserve">Биомассу </w:t>
            </w:r>
            <w:r w:rsidR="00B729F4">
              <w:rPr>
                <w:rFonts w:ascii="Times New Roman" w:hAnsi="Times New Roman" w:cs="Times New Roman"/>
                <w:sz w:val="24"/>
                <w:szCs w:val="24"/>
              </w:rPr>
              <w:t xml:space="preserve">индуцированных клеток </w:t>
            </w:r>
            <w:r w:rsidRPr="00D02299">
              <w:rPr>
                <w:rFonts w:ascii="Times New Roman" w:hAnsi="Times New Roman" w:cs="Times New Roman"/>
                <w:sz w:val="24"/>
                <w:szCs w:val="24"/>
              </w:rPr>
              <w:t xml:space="preserve">размораживали, </w:t>
            </w:r>
            <w:proofErr w:type="spellStart"/>
            <w:r w:rsidRPr="00D02299">
              <w:rPr>
                <w:rFonts w:ascii="Times New Roman" w:hAnsi="Times New Roman" w:cs="Times New Roman"/>
                <w:sz w:val="24"/>
                <w:szCs w:val="24"/>
              </w:rPr>
              <w:t>ресуспендировали</w:t>
            </w:r>
            <w:proofErr w:type="spellEnd"/>
            <w:r w:rsidRPr="00D02299">
              <w:rPr>
                <w:rFonts w:ascii="Times New Roman" w:hAnsi="Times New Roman" w:cs="Times New Roman"/>
                <w:sz w:val="24"/>
                <w:szCs w:val="24"/>
              </w:rPr>
              <w:t xml:space="preserve"> в </w:t>
            </w:r>
            <w:proofErr w:type="spellStart"/>
            <w:r w:rsidRPr="00D02299">
              <w:rPr>
                <w:rFonts w:ascii="Times New Roman" w:hAnsi="Times New Roman" w:cs="Times New Roman"/>
                <w:sz w:val="24"/>
                <w:szCs w:val="24"/>
              </w:rPr>
              <w:t>лизирующем</w:t>
            </w:r>
            <w:proofErr w:type="spellEnd"/>
            <w:r w:rsidRPr="00D02299">
              <w:rPr>
                <w:rFonts w:ascii="Times New Roman" w:hAnsi="Times New Roman" w:cs="Times New Roman"/>
                <w:sz w:val="24"/>
                <w:szCs w:val="24"/>
              </w:rPr>
              <w:t xml:space="preserve"> буфере (50 </w:t>
            </w:r>
            <w:proofErr w:type="spellStart"/>
            <w:r w:rsidRPr="00D02299">
              <w:rPr>
                <w:rFonts w:ascii="Times New Roman" w:hAnsi="Times New Roman" w:cs="Times New Roman"/>
                <w:sz w:val="24"/>
                <w:szCs w:val="24"/>
              </w:rPr>
              <w:t>мМ</w:t>
            </w:r>
            <w:proofErr w:type="spellEnd"/>
            <w:r w:rsidRPr="00D02299">
              <w:rPr>
                <w:rFonts w:ascii="Times New Roman" w:hAnsi="Times New Roman" w:cs="Times New Roman"/>
                <w:sz w:val="24"/>
                <w:szCs w:val="24"/>
              </w:rPr>
              <w:t xml:space="preserve"> </w:t>
            </w:r>
            <w:proofErr w:type="spellStart"/>
            <w:r w:rsidRPr="00D02299">
              <w:rPr>
                <w:rFonts w:ascii="Times New Roman" w:hAnsi="Times New Roman" w:cs="Times New Roman"/>
                <w:sz w:val="24"/>
                <w:szCs w:val="24"/>
              </w:rPr>
              <w:t>трис-HCl</w:t>
            </w:r>
            <w:proofErr w:type="spellEnd"/>
            <w:r w:rsidRPr="00D02299">
              <w:rPr>
                <w:rFonts w:ascii="Times New Roman" w:hAnsi="Times New Roman" w:cs="Times New Roman"/>
                <w:sz w:val="24"/>
                <w:szCs w:val="24"/>
              </w:rPr>
              <w:t xml:space="preserve">, 500 </w:t>
            </w:r>
            <w:proofErr w:type="spellStart"/>
            <w:r w:rsidRPr="00D02299">
              <w:rPr>
                <w:rFonts w:ascii="Times New Roman" w:hAnsi="Times New Roman" w:cs="Times New Roman"/>
                <w:sz w:val="24"/>
                <w:szCs w:val="24"/>
              </w:rPr>
              <w:t>мМ</w:t>
            </w:r>
            <w:proofErr w:type="spellEnd"/>
            <w:r w:rsidRPr="00D02299">
              <w:rPr>
                <w:rFonts w:ascii="Times New Roman" w:hAnsi="Times New Roman" w:cs="Times New Roman"/>
                <w:sz w:val="24"/>
                <w:szCs w:val="24"/>
              </w:rPr>
              <w:t xml:space="preserve"> </w:t>
            </w:r>
            <w:proofErr w:type="spellStart"/>
            <w:r w:rsidRPr="00D02299">
              <w:rPr>
                <w:rFonts w:ascii="Times New Roman" w:hAnsi="Times New Roman" w:cs="Times New Roman"/>
                <w:sz w:val="24"/>
                <w:szCs w:val="24"/>
              </w:rPr>
              <w:t>NaCl</w:t>
            </w:r>
            <w:proofErr w:type="spellEnd"/>
            <w:r w:rsidRPr="00D02299">
              <w:rPr>
                <w:rFonts w:ascii="Times New Roman" w:hAnsi="Times New Roman" w:cs="Times New Roman"/>
                <w:sz w:val="24"/>
                <w:szCs w:val="24"/>
              </w:rPr>
              <w:t xml:space="preserve">, 1% Тритон Х-100, 1 </w:t>
            </w:r>
            <w:proofErr w:type="spellStart"/>
            <w:r w:rsidRPr="00D02299">
              <w:rPr>
                <w:rFonts w:ascii="Times New Roman" w:hAnsi="Times New Roman" w:cs="Times New Roman"/>
                <w:sz w:val="24"/>
                <w:szCs w:val="24"/>
              </w:rPr>
              <w:t>мМ</w:t>
            </w:r>
            <w:proofErr w:type="spellEnd"/>
            <w:r w:rsidRPr="00D02299">
              <w:rPr>
                <w:rFonts w:ascii="Times New Roman" w:hAnsi="Times New Roman" w:cs="Times New Roman"/>
                <w:sz w:val="24"/>
                <w:szCs w:val="24"/>
              </w:rPr>
              <w:t xml:space="preserve"> </w:t>
            </w:r>
            <w:proofErr w:type="spellStart"/>
            <w:r w:rsidRPr="00D02299">
              <w:rPr>
                <w:rFonts w:ascii="Times New Roman" w:hAnsi="Times New Roman" w:cs="Times New Roman"/>
                <w:sz w:val="24"/>
                <w:szCs w:val="24"/>
              </w:rPr>
              <w:t>фенилметилсульфанил</w:t>
            </w:r>
            <w:proofErr w:type="spellEnd"/>
            <w:r w:rsidRPr="00D02299">
              <w:rPr>
                <w:rFonts w:ascii="Times New Roman" w:hAnsi="Times New Roman" w:cs="Times New Roman"/>
                <w:sz w:val="24"/>
                <w:szCs w:val="24"/>
              </w:rPr>
              <w:t xml:space="preserve"> фторид (ФМСФ), 5 </w:t>
            </w:r>
            <w:proofErr w:type="spellStart"/>
            <w:r w:rsidRPr="00D02299">
              <w:rPr>
                <w:rFonts w:ascii="Times New Roman" w:hAnsi="Times New Roman" w:cs="Times New Roman"/>
                <w:sz w:val="24"/>
                <w:szCs w:val="24"/>
              </w:rPr>
              <w:t>мМ</w:t>
            </w:r>
            <w:proofErr w:type="spellEnd"/>
            <w:r w:rsidRPr="00D02299">
              <w:rPr>
                <w:rFonts w:ascii="Times New Roman" w:hAnsi="Times New Roman" w:cs="Times New Roman"/>
                <w:sz w:val="24"/>
                <w:szCs w:val="24"/>
              </w:rPr>
              <w:t xml:space="preserve"> β-</w:t>
            </w:r>
            <w:proofErr w:type="spellStart"/>
            <w:r w:rsidRPr="00D02299">
              <w:rPr>
                <w:rFonts w:ascii="Times New Roman" w:hAnsi="Times New Roman" w:cs="Times New Roman"/>
                <w:sz w:val="24"/>
                <w:szCs w:val="24"/>
              </w:rPr>
              <w:t>меркаптоэтанол</w:t>
            </w:r>
            <w:proofErr w:type="spellEnd"/>
            <w:r w:rsidRPr="00D02299">
              <w:rPr>
                <w:rFonts w:ascii="Times New Roman" w:hAnsi="Times New Roman" w:cs="Times New Roman"/>
                <w:sz w:val="24"/>
                <w:szCs w:val="24"/>
              </w:rPr>
              <w:t xml:space="preserve">, </w:t>
            </w:r>
            <w:proofErr w:type="spellStart"/>
            <w:r w:rsidRPr="00D02299">
              <w:rPr>
                <w:rFonts w:ascii="Times New Roman" w:hAnsi="Times New Roman" w:cs="Times New Roman"/>
                <w:sz w:val="24"/>
                <w:szCs w:val="24"/>
              </w:rPr>
              <w:t>pH</w:t>
            </w:r>
            <w:proofErr w:type="spellEnd"/>
            <w:r w:rsidRPr="00D02299">
              <w:rPr>
                <w:rFonts w:ascii="Times New Roman" w:hAnsi="Times New Roman" w:cs="Times New Roman"/>
                <w:sz w:val="24"/>
                <w:szCs w:val="24"/>
              </w:rPr>
              <w:t xml:space="preserve"> 8.0) из расчета 2 мл буфера на 1 г биомассы. Далее клетки разрушали, подвергая суспензию обработке ультразвуком при помощи дезинтегратора MSE (Великобритания) (5 циклов по 30 секунд озвучивания и 2 минуты охлаждения в ледяной бане). Полученные </w:t>
            </w:r>
            <w:proofErr w:type="spellStart"/>
            <w:r w:rsidRPr="00D02299">
              <w:rPr>
                <w:rFonts w:ascii="Times New Roman" w:hAnsi="Times New Roman" w:cs="Times New Roman"/>
                <w:sz w:val="24"/>
                <w:szCs w:val="24"/>
              </w:rPr>
              <w:t>лизаты</w:t>
            </w:r>
            <w:proofErr w:type="spellEnd"/>
            <w:r w:rsidRPr="00D02299">
              <w:rPr>
                <w:rFonts w:ascii="Times New Roman" w:hAnsi="Times New Roman" w:cs="Times New Roman"/>
                <w:sz w:val="24"/>
                <w:szCs w:val="24"/>
              </w:rPr>
              <w:t xml:space="preserve"> центрифугировали в течение 1 часа при 15000 g, +40С, </w:t>
            </w:r>
            <w:proofErr w:type="spellStart"/>
            <w:r w:rsidRPr="00D02299">
              <w:rPr>
                <w:rFonts w:ascii="Times New Roman" w:hAnsi="Times New Roman" w:cs="Times New Roman"/>
                <w:sz w:val="24"/>
                <w:szCs w:val="24"/>
              </w:rPr>
              <w:t>супернатант</w:t>
            </w:r>
            <w:proofErr w:type="spellEnd"/>
            <w:r w:rsidRPr="00D02299">
              <w:rPr>
                <w:rFonts w:ascii="Times New Roman" w:hAnsi="Times New Roman" w:cs="Times New Roman"/>
                <w:sz w:val="24"/>
                <w:szCs w:val="24"/>
              </w:rPr>
              <w:t xml:space="preserve"> отбрасывали. Осадок </w:t>
            </w:r>
            <w:proofErr w:type="spellStart"/>
            <w:r w:rsidRPr="00D02299">
              <w:rPr>
                <w:rFonts w:ascii="Times New Roman" w:hAnsi="Times New Roman" w:cs="Times New Roman"/>
                <w:sz w:val="24"/>
                <w:szCs w:val="24"/>
              </w:rPr>
              <w:t>ресуспендировали</w:t>
            </w:r>
            <w:proofErr w:type="spellEnd"/>
            <w:r w:rsidRPr="00D02299">
              <w:rPr>
                <w:rFonts w:ascii="Times New Roman" w:hAnsi="Times New Roman" w:cs="Times New Roman"/>
                <w:sz w:val="24"/>
                <w:szCs w:val="24"/>
              </w:rPr>
              <w:t xml:space="preserve"> в </w:t>
            </w:r>
            <w:proofErr w:type="spellStart"/>
            <w:r w:rsidRPr="00D02299">
              <w:rPr>
                <w:rFonts w:ascii="Times New Roman" w:hAnsi="Times New Roman" w:cs="Times New Roman"/>
                <w:sz w:val="24"/>
                <w:szCs w:val="24"/>
              </w:rPr>
              <w:t>лизирующем</w:t>
            </w:r>
            <w:proofErr w:type="spellEnd"/>
            <w:r w:rsidRPr="00D02299">
              <w:rPr>
                <w:rFonts w:ascii="Times New Roman" w:hAnsi="Times New Roman" w:cs="Times New Roman"/>
                <w:sz w:val="24"/>
                <w:szCs w:val="24"/>
              </w:rPr>
              <w:t xml:space="preserve"> буфере (см. выше) из расчета 1 мл буфера на 1 г осадка, центрифугировали в течение 1 часа при 30000 g, +100С. </w:t>
            </w:r>
            <w:proofErr w:type="spellStart"/>
            <w:r w:rsidRPr="00D02299">
              <w:rPr>
                <w:rFonts w:ascii="Times New Roman" w:hAnsi="Times New Roman" w:cs="Times New Roman"/>
                <w:sz w:val="24"/>
                <w:szCs w:val="24"/>
              </w:rPr>
              <w:t>Супернатант</w:t>
            </w:r>
            <w:proofErr w:type="spellEnd"/>
            <w:r w:rsidRPr="00D02299">
              <w:rPr>
                <w:rFonts w:ascii="Times New Roman" w:hAnsi="Times New Roman" w:cs="Times New Roman"/>
                <w:sz w:val="24"/>
                <w:szCs w:val="24"/>
              </w:rPr>
              <w:t xml:space="preserve"> отбрасывали, полученные осадки, содержащие тельца включения целевых белков, хранили при -20</w:t>
            </w:r>
            <w:r w:rsidR="00B729F4">
              <w:rPr>
                <w:rFonts w:ascii="Times New Roman" w:hAnsi="Times New Roman" w:cs="Times New Roman"/>
                <w:sz w:val="24"/>
                <w:szCs w:val="24"/>
                <w:vertAlign w:val="superscript"/>
              </w:rPr>
              <w:t>о</w:t>
            </w:r>
            <w:r w:rsidRPr="00D02299">
              <w:rPr>
                <w:rFonts w:ascii="Times New Roman" w:hAnsi="Times New Roman" w:cs="Times New Roman"/>
                <w:sz w:val="24"/>
                <w:szCs w:val="24"/>
              </w:rPr>
              <w:t>С.</w:t>
            </w:r>
          </w:p>
          <w:p w14:paraId="3FC4680E" w14:textId="77777777" w:rsidR="00D02299" w:rsidRPr="00537B4F" w:rsidRDefault="00D02299" w:rsidP="00D02299">
            <w:pPr>
              <w:ind w:firstLine="459"/>
              <w:rPr>
                <w:rFonts w:ascii="Times New Roman" w:hAnsi="Times New Roman" w:cs="Times New Roman"/>
                <w:sz w:val="24"/>
                <w:szCs w:val="24"/>
              </w:rPr>
            </w:pPr>
            <w:r w:rsidRPr="00537B4F">
              <w:rPr>
                <w:rFonts w:ascii="Times New Roman" w:hAnsi="Times New Roman" w:cs="Times New Roman"/>
                <w:sz w:val="24"/>
                <w:szCs w:val="24"/>
              </w:rPr>
              <w:t>Область применения. Электрофорез в полиакриламидном геле</w:t>
            </w:r>
            <w:r>
              <w:rPr>
                <w:rFonts w:ascii="Times New Roman" w:hAnsi="Times New Roman" w:cs="Times New Roman"/>
                <w:sz w:val="24"/>
                <w:szCs w:val="24"/>
              </w:rPr>
              <w:t xml:space="preserve"> </w:t>
            </w:r>
            <w:r w:rsidRPr="00537B4F">
              <w:rPr>
                <w:rFonts w:ascii="Times New Roman" w:hAnsi="Times New Roman" w:cs="Times New Roman"/>
                <w:sz w:val="24"/>
                <w:szCs w:val="24"/>
              </w:rPr>
              <w:t>применяется для качественной идентификации белков в биологических</w:t>
            </w:r>
            <w:r>
              <w:rPr>
                <w:rFonts w:ascii="Times New Roman" w:hAnsi="Times New Roman" w:cs="Times New Roman"/>
                <w:sz w:val="24"/>
                <w:szCs w:val="24"/>
              </w:rPr>
              <w:t xml:space="preserve"> </w:t>
            </w:r>
            <w:r w:rsidRPr="00537B4F">
              <w:rPr>
                <w:rFonts w:ascii="Times New Roman" w:hAnsi="Times New Roman" w:cs="Times New Roman"/>
                <w:sz w:val="24"/>
                <w:szCs w:val="24"/>
              </w:rPr>
              <w:t>препаратах, контроля их чистоты и количественных определений.</w:t>
            </w:r>
          </w:p>
          <w:p w14:paraId="6CD8C530" w14:textId="77777777" w:rsidR="00D02299" w:rsidRDefault="00D02299" w:rsidP="00D02299">
            <w:pPr>
              <w:ind w:firstLine="459"/>
              <w:rPr>
                <w:rFonts w:ascii="Times New Roman" w:hAnsi="Times New Roman" w:cs="Times New Roman"/>
                <w:sz w:val="24"/>
                <w:szCs w:val="24"/>
              </w:rPr>
            </w:pPr>
            <w:r w:rsidRPr="00537B4F">
              <w:rPr>
                <w:rFonts w:ascii="Times New Roman" w:hAnsi="Times New Roman" w:cs="Times New Roman"/>
                <w:sz w:val="24"/>
                <w:szCs w:val="24"/>
              </w:rPr>
              <w:t>Цель. Аналитический гель-электрофорез — метод, позволяющий</w:t>
            </w:r>
            <w:r>
              <w:rPr>
                <w:rFonts w:ascii="Times New Roman" w:hAnsi="Times New Roman" w:cs="Times New Roman"/>
                <w:sz w:val="24"/>
                <w:szCs w:val="24"/>
              </w:rPr>
              <w:t xml:space="preserve"> </w:t>
            </w:r>
            <w:r w:rsidRPr="00537B4F">
              <w:rPr>
                <w:rFonts w:ascii="Times New Roman" w:hAnsi="Times New Roman" w:cs="Times New Roman"/>
                <w:sz w:val="24"/>
                <w:szCs w:val="24"/>
              </w:rPr>
              <w:t>идентифицировать и оценить гомогенность белков в лекарственных средствах.</w:t>
            </w:r>
            <w:r>
              <w:rPr>
                <w:rFonts w:ascii="Times New Roman" w:hAnsi="Times New Roman" w:cs="Times New Roman"/>
                <w:sz w:val="24"/>
                <w:szCs w:val="24"/>
              </w:rPr>
              <w:t xml:space="preserve"> </w:t>
            </w:r>
            <w:r w:rsidRPr="00537B4F">
              <w:rPr>
                <w:rFonts w:ascii="Times New Roman" w:hAnsi="Times New Roman" w:cs="Times New Roman"/>
                <w:sz w:val="24"/>
                <w:szCs w:val="24"/>
              </w:rPr>
              <w:t>Метод обычно используется для определения молекулярных масс белковых</w:t>
            </w:r>
            <w:r>
              <w:rPr>
                <w:rFonts w:ascii="Times New Roman" w:hAnsi="Times New Roman" w:cs="Times New Roman"/>
                <w:sz w:val="24"/>
                <w:szCs w:val="24"/>
              </w:rPr>
              <w:t xml:space="preserve"> </w:t>
            </w:r>
            <w:r w:rsidRPr="00537B4F">
              <w:rPr>
                <w:rFonts w:ascii="Times New Roman" w:hAnsi="Times New Roman" w:cs="Times New Roman"/>
                <w:sz w:val="24"/>
                <w:szCs w:val="24"/>
              </w:rPr>
              <w:t>субъединиц и субъединичного состава очищенных белков.</w:t>
            </w:r>
            <w:r>
              <w:rPr>
                <w:rFonts w:ascii="Times New Roman" w:hAnsi="Times New Roman" w:cs="Times New Roman"/>
                <w:sz w:val="24"/>
                <w:szCs w:val="24"/>
              </w:rPr>
              <w:t xml:space="preserve"> </w:t>
            </w:r>
          </w:p>
          <w:p w14:paraId="5311B60D" w14:textId="77777777" w:rsidR="00D02299" w:rsidRPr="00537B4F" w:rsidRDefault="00D02299" w:rsidP="00D02299">
            <w:pPr>
              <w:ind w:firstLine="459"/>
              <w:rPr>
                <w:rFonts w:ascii="Times New Roman" w:hAnsi="Times New Roman" w:cs="Times New Roman"/>
                <w:sz w:val="24"/>
                <w:szCs w:val="24"/>
              </w:rPr>
            </w:pPr>
            <w:r w:rsidRPr="00537B4F">
              <w:rPr>
                <w:rFonts w:ascii="Times New Roman" w:hAnsi="Times New Roman" w:cs="Times New Roman"/>
                <w:sz w:val="24"/>
                <w:szCs w:val="24"/>
              </w:rPr>
              <w:t>Разделяющие свойства полиакриламидных гелей (ПААГ) обусловлены</w:t>
            </w:r>
            <w:r>
              <w:rPr>
                <w:rFonts w:ascii="Times New Roman" w:hAnsi="Times New Roman" w:cs="Times New Roman"/>
                <w:sz w:val="24"/>
                <w:szCs w:val="24"/>
              </w:rPr>
              <w:t xml:space="preserve"> </w:t>
            </w:r>
            <w:r w:rsidRPr="00537B4F">
              <w:rPr>
                <w:rFonts w:ascii="Times New Roman" w:hAnsi="Times New Roman" w:cs="Times New Roman"/>
                <w:sz w:val="24"/>
                <w:szCs w:val="24"/>
              </w:rPr>
              <w:t>трехмерной сетью волокон и пор, образующихся благодаря бифункциональным</w:t>
            </w:r>
            <w:r>
              <w:rPr>
                <w:rFonts w:ascii="Times New Roman" w:hAnsi="Times New Roman" w:cs="Times New Roman"/>
                <w:sz w:val="24"/>
                <w:szCs w:val="24"/>
              </w:rPr>
              <w:t xml:space="preserve"> </w:t>
            </w:r>
            <w:r w:rsidRPr="00537B4F">
              <w:rPr>
                <w:rFonts w:ascii="Times New Roman" w:hAnsi="Times New Roman" w:cs="Times New Roman"/>
                <w:sz w:val="24"/>
                <w:szCs w:val="24"/>
              </w:rPr>
              <w:t>бис-</w:t>
            </w:r>
            <w:proofErr w:type="spellStart"/>
            <w:r w:rsidRPr="00537B4F">
              <w:rPr>
                <w:rFonts w:ascii="Times New Roman" w:hAnsi="Times New Roman" w:cs="Times New Roman"/>
                <w:sz w:val="24"/>
                <w:szCs w:val="24"/>
              </w:rPr>
              <w:t>акриламидным</w:t>
            </w:r>
            <w:proofErr w:type="spellEnd"/>
            <w:r w:rsidRPr="00537B4F">
              <w:rPr>
                <w:rFonts w:ascii="Times New Roman" w:hAnsi="Times New Roman" w:cs="Times New Roman"/>
                <w:sz w:val="24"/>
                <w:szCs w:val="24"/>
              </w:rPr>
              <w:t xml:space="preserve"> поперечным связям между соседними полиакриламидными</w:t>
            </w:r>
            <w:r>
              <w:rPr>
                <w:rFonts w:ascii="Times New Roman" w:hAnsi="Times New Roman" w:cs="Times New Roman"/>
                <w:sz w:val="24"/>
                <w:szCs w:val="24"/>
              </w:rPr>
              <w:t xml:space="preserve"> </w:t>
            </w:r>
            <w:r w:rsidRPr="00537B4F">
              <w:rPr>
                <w:rFonts w:ascii="Times New Roman" w:hAnsi="Times New Roman" w:cs="Times New Roman"/>
                <w:sz w:val="24"/>
                <w:szCs w:val="24"/>
              </w:rPr>
              <w:t>цепями. Процесс полимеризации катализируется системой, генерирующей</w:t>
            </w:r>
            <w:r>
              <w:rPr>
                <w:rFonts w:ascii="Times New Roman" w:hAnsi="Times New Roman" w:cs="Times New Roman"/>
                <w:sz w:val="24"/>
                <w:szCs w:val="24"/>
              </w:rPr>
              <w:t xml:space="preserve"> </w:t>
            </w:r>
            <w:r w:rsidRPr="00537B4F">
              <w:rPr>
                <w:rFonts w:ascii="Times New Roman" w:hAnsi="Times New Roman" w:cs="Times New Roman"/>
                <w:sz w:val="24"/>
                <w:szCs w:val="24"/>
              </w:rPr>
              <w:t xml:space="preserve">свободные радикалы, состоящей из аммония персульфата и </w:t>
            </w:r>
            <w:proofErr w:type="gramStart"/>
            <w:r w:rsidRPr="00537B4F">
              <w:rPr>
                <w:rFonts w:ascii="Times New Roman" w:hAnsi="Times New Roman" w:cs="Times New Roman"/>
                <w:sz w:val="24"/>
                <w:szCs w:val="24"/>
              </w:rPr>
              <w:t>N,N</w:t>
            </w:r>
            <w:proofErr w:type="gramEnd"/>
            <w:r w:rsidRPr="00537B4F">
              <w:rPr>
                <w:rFonts w:ascii="Times New Roman" w:hAnsi="Times New Roman" w:cs="Times New Roman"/>
                <w:sz w:val="24"/>
                <w:szCs w:val="24"/>
              </w:rPr>
              <w:t>,N',N'-</w:t>
            </w:r>
            <w:r>
              <w:rPr>
                <w:rFonts w:ascii="Times New Roman" w:hAnsi="Times New Roman" w:cs="Times New Roman"/>
                <w:sz w:val="24"/>
                <w:szCs w:val="24"/>
              </w:rPr>
              <w:t xml:space="preserve"> </w:t>
            </w:r>
            <w:proofErr w:type="spellStart"/>
            <w:r w:rsidRPr="00537B4F">
              <w:rPr>
                <w:rFonts w:ascii="Times New Roman" w:hAnsi="Times New Roman" w:cs="Times New Roman"/>
                <w:sz w:val="24"/>
                <w:szCs w:val="24"/>
              </w:rPr>
              <w:t>тетраметилэтилендиамина</w:t>
            </w:r>
            <w:proofErr w:type="spellEnd"/>
            <w:r w:rsidRPr="00537B4F">
              <w:rPr>
                <w:rFonts w:ascii="Times New Roman" w:hAnsi="Times New Roman" w:cs="Times New Roman"/>
                <w:sz w:val="24"/>
                <w:szCs w:val="24"/>
              </w:rPr>
              <w:t xml:space="preserve"> (ТЕМЭД).</w:t>
            </w:r>
          </w:p>
          <w:p w14:paraId="6981F50D" w14:textId="77777777" w:rsidR="00D02299" w:rsidRPr="00537B4F" w:rsidRDefault="00D02299" w:rsidP="00D02299">
            <w:pPr>
              <w:ind w:firstLine="459"/>
              <w:rPr>
                <w:rFonts w:ascii="Times New Roman" w:hAnsi="Times New Roman" w:cs="Times New Roman"/>
                <w:sz w:val="24"/>
                <w:szCs w:val="24"/>
              </w:rPr>
            </w:pPr>
            <w:r w:rsidRPr="00537B4F">
              <w:rPr>
                <w:rFonts w:ascii="Times New Roman" w:hAnsi="Times New Roman" w:cs="Times New Roman"/>
                <w:sz w:val="24"/>
                <w:szCs w:val="24"/>
              </w:rPr>
              <w:lastRenderedPageBreak/>
              <w:t>При увеличении концентрации акриламида уменьшается эффективный</w:t>
            </w:r>
            <w:r>
              <w:rPr>
                <w:rFonts w:ascii="Times New Roman" w:hAnsi="Times New Roman" w:cs="Times New Roman"/>
                <w:sz w:val="24"/>
                <w:szCs w:val="24"/>
              </w:rPr>
              <w:t xml:space="preserve"> </w:t>
            </w:r>
            <w:r w:rsidRPr="00537B4F">
              <w:rPr>
                <w:rFonts w:ascii="Times New Roman" w:hAnsi="Times New Roman" w:cs="Times New Roman"/>
                <w:sz w:val="24"/>
                <w:szCs w:val="24"/>
              </w:rPr>
              <w:t>размер пор в геле. Эффективный размер пор геля функционально определяется</w:t>
            </w:r>
            <w:r>
              <w:rPr>
                <w:rFonts w:ascii="Times New Roman" w:hAnsi="Times New Roman" w:cs="Times New Roman"/>
                <w:sz w:val="24"/>
                <w:szCs w:val="24"/>
              </w:rPr>
              <w:t xml:space="preserve"> </w:t>
            </w:r>
            <w:r w:rsidRPr="00537B4F">
              <w:rPr>
                <w:rFonts w:ascii="Times New Roman" w:hAnsi="Times New Roman" w:cs="Times New Roman"/>
                <w:sz w:val="24"/>
                <w:szCs w:val="24"/>
              </w:rPr>
              <w:t>его просеивающими свойствами, то есть сопротивлением, которое он придает</w:t>
            </w:r>
            <w:r>
              <w:rPr>
                <w:rFonts w:ascii="Times New Roman" w:hAnsi="Times New Roman" w:cs="Times New Roman"/>
                <w:sz w:val="24"/>
                <w:szCs w:val="24"/>
              </w:rPr>
              <w:t xml:space="preserve"> </w:t>
            </w:r>
            <w:r w:rsidRPr="00537B4F">
              <w:rPr>
                <w:rFonts w:ascii="Times New Roman" w:hAnsi="Times New Roman" w:cs="Times New Roman"/>
                <w:sz w:val="24"/>
                <w:szCs w:val="24"/>
              </w:rPr>
              <w:t>миграции макромолекул. Существуют ограничения на концентрации акриламида,</w:t>
            </w:r>
            <w:r>
              <w:rPr>
                <w:rFonts w:ascii="Times New Roman" w:hAnsi="Times New Roman" w:cs="Times New Roman"/>
                <w:sz w:val="24"/>
                <w:szCs w:val="24"/>
              </w:rPr>
              <w:t xml:space="preserve"> </w:t>
            </w:r>
            <w:r w:rsidRPr="00537B4F">
              <w:rPr>
                <w:rFonts w:ascii="Times New Roman" w:hAnsi="Times New Roman" w:cs="Times New Roman"/>
                <w:sz w:val="24"/>
                <w:szCs w:val="24"/>
              </w:rPr>
              <w:t>которые могут быть использованы. При высоких концентрациях акриламида гели</w:t>
            </w:r>
            <w:r>
              <w:rPr>
                <w:rFonts w:ascii="Times New Roman" w:hAnsi="Times New Roman" w:cs="Times New Roman"/>
                <w:sz w:val="24"/>
                <w:szCs w:val="24"/>
              </w:rPr>
              <w:t xml:space="preserve"> </w:t>
            </w:r>
            <w:r w:rsidRPr="00537B4F">
              <w:rPr>
                <w:rFonts w:ascii="Times New Roman" w:hAnsi="Times New Roman" w:cs="Times New Roman"/>
                <w:sz w:val="24"/>
                <w:szCs w:val="24"/>
              </w:rPr>
              <w:t>становятся более ломкими и трудны в обращении. С уменьшением размера пор</w:t>
            </w:r>
            <w:r>
              <w:rPr>
                <w:rFonts w:ascii="Times New Roman" w:hAnsi="Times New Roman" w:cs="Times New Roman"/>
                <w:sz w:val="24"/>
                <w:szCs w:val="24"/>
              </w:rPr>
              <w:t xml:space="preserve"> </w:t>
            </w:r>
            <w:r w:rsidRPr="00537B4F">
              <w:rPr>
                <w:rFonts w:ascii="Times New Roman" w:hAnsi="Times New Roman" w:cs="Times New Roman"/>
                <w:sz w:val="24"/>
                <w:szCs w:val="24"/>
              </w:rPr>
              <w:t>геля скорость миграции белка через гель уменьшается. Регулируя размер пор и</w:t>
            </w:r>
            <w:r>
              <w:rPr>
                <w:rFonts w:ascii="Times New Roman" w:hAnsi="Times New Roman" w:cs="Times New Roman"/>
                <w:sz w:val="24"/>
                <w:szCs w:val="24"/>
              </w:rPr>
              <w:t xml:space="preserve"> </w:t>
            </w:r>
            <w:r w:rsidRPr="00537B4F">
              <w:rPr>
                <w:rFonts w:ascii="Times New Roman" w:hAnsi="Times New Roman" w:cs="Times New Roman"/>
                <w:sz w:val="24"/>
                <w:szCs w:val="24"/>
              </w:rPr>
              <w:t>концентрацию акриламида, можно оптимизировать разрешающую способность</w:t>
            </w:r>
            <w:r>
              <w:rPr>
                <w:rFonts w:ascii="Times New Roman" w:hAnsi="Times New Roman" w:cs="Times New Roman"/>
                <w:sz w:val="24"/>
                <w:szCs w:val="24"/>
              </w:rPr>
              <w:t xml:space="preserve"> </w:t>
            </w:r>
            <w:r w:rsidRPr="00537B4F">
              <w:rPr>
                <w:rFonts w:ascii="Times New Roman" w:hAnsi="Times New Roman" w:cs="Times New Roman"/>
                <w:sz w:val="24"/>
                <w:szCs w:val="24"/>
              </w:rPr>
              <w:t>метода для конкретного анализируемого белкового продукта. Таким образом,</w:t>
            </w:r>
            <w:r>
              <w:rPr>
                <w:rFonts w:ascii="Times New Roman" w:hAnsi="Times New Roman" w:cs="Times New Roman"/>
                <w:sz w:val="24"/>
                <w:szCs w:val="24"/>
              </w:rPr>
              <w:t xml:space="preserve"> </w:t>
            </w:r>
            <w:r w:rsidRPr="00537B4F">
              <w:rPr>
                <w:rFonts w:ascii="Times New Roman" w:hAnsi="Times New Roman" w:cs="Times New Roman"/>
                <w:sz w:val="24"/>
                <w:szCs w:val="24"/>
              </w:rPr>
              <w:t>свойства конкретного геля определяются процентным содержанием в нем</w:t>
            </w:r>
            <w:r>
              <w:rPr>
                <w:rFonts w:ascii="Times New Roman" w:hAnsi="Times New Roman" w:cs="Times New Roman"/>
                <w:sz w:val="24"/>
                <w:szCs w:val="24"/>
              </w:rPr>
              <w:t xml:space="preserve"> </w:t>
            </w:r>
            <w:proofErr w:type="spellStart"/>
            <w:r w:rsidRPr="00537B4F">
              <w:rPr>
                <w:rFonts w:ascii="Times New Roman" w:hAnsi="Times New Roman" w:cs="Times New Roman"/>
                <w:sz w:val="24"/>
                <w:szCs w:val="24"/>
              </w:rPr>
              <w:t>акриамида</w:t>
            </w:r>
            <w:proofErr w:type="spellEnd"/>
            <w:r w:rsidRPr="00537B4F">
              <w:rPr>
                <w:rFonts w:ascii="Times New Roman" w:hAnsi="Times New Roman" w:cs="Times New Roman"/>
                <w:sz w:val="24"/>
                <w:szCs w:val="24"/>
              </w:rPr>
              <w:t xml:space="preserve"> и </w:t>
            </w:r>
            <w:proofErr w:type="spellStart"/>
            <w:r w:rsidRPr="00537B4F">
              <w:rPr>
                <w:rFonts w:ascii="Times New Roman" w:hAnsi="Times New Roman" w:cs="Times New Roman"/>
                <w:sz w:val="24"/>
                <w:szCs w:val="24"/>
              </w:rPr>
              <w:t>бисакриамида</w:t>
            </w:r>
            <w:proofErr w:type="spellEnd"/>
            <w:r w:rsidRPr="00537B4F">
              <w:rPr>
                <w:rFonts w:ascii="Times New Roman" w:hAnsi="Times New Roman" w:cs="Times New Roman"/>
                <w:sz w:val="24"/>
                <w:szCs w:val="24"/>
              </w:rPr>
              <w:t>.</w:t>
            </w:r>
          </w:p>
          <w:p w14:paraId="39A2D5E1" w14:textId="77777777" w:rsidR="00D02299" w:rsidRPr="00201893" w:rsidRDefault="00D02299" w:rsidP="00D02299">
            <w:pPr>
              <w:rPr>
                <w:rFonts w:ascii="Times New Roman" w:hAnsi="Times New Roman" w:cs="Times New Roman"/>
                <w:sz w:val="24"/>
                <w:szCs w:val="24"/>
              </w:rPr>
            </w:pPr>
            <w:r w:rsidRPr="00537B4F">
              <w:rPr>
                <w:rFonts w:ascii="Times New Roman" w:hAnsi="Times New Roman" w:cs="Times New Roman"/>
                <w:sz w:val="24"/>
                <w:szCs w:val="24"/>
              </w:rPr>
              <w:t>Кроме состава геля, важным компонентом электрофоретической</w:t>
            </w:r>
            <w:r>
              <w:rPr>
                <w:rFonts w:ascii="Times New Roman" w:hAnsi="Times New Roman" w:cs="Times New Roman"/>
                <w:sz w:val="24"/>
                <w:szCs w:val="24"/>
              </w:rPr>
              <w:t xml:space="preserve"> </w:t>
            </w:r>
            <w:r w:rsidRPr="00537B4F">
              <w:rPr>
                <w:rFonts w:ascii="Times New Roman" w:hAnsi="Times New Roman" w:cs="Times New Roman"/>
                <w:sz w:val="24"/>
                <w:szCs w:val="24"/>
              </w:rPr>
              <w:t>подвижности является состояние анализируемого белка. Электрофоретическая</w:t>
            </w:r>
            <w:r>
              <w:rPr>
                <w:rFonts w:ascii="Times New Roman" w:hAnsi="Times New Roman" w:cs="Times New Roman"/>
                <w:sz w:val="24"/>
                <w:szCs w:val="24"/>
              </w:rPr>
              <w:t xml:space="preserve"> </w:t>
            </w:r>
            <w:r w:rsidRPr="00537B4F">
              <w:rPr>
                <w:rFonts w:ascii="Times New Roman" w:hAnsi="Times New Roman" w:cs="Times New Roman"/>
                <w:sz w:val="24"/>
                <w:szCs w:val="24"/>
              </w:rPr>
              <w:t xml:space="preserve">подвижность белка зависит от значения </w:t>
            </w:r>
            <w:proofErr w:type="spellStart"/>
            <w:r w:rsidRPr="00537B4F">
              <w:rPr>
                <w:rFonts w:ascii="Times New Roman" w:hAnsi="Times New Roman" w:cs="Times New Roman"/>
                <w:sz w:val="24"/>
                <w:szCs w:val="24"/>
              </w:rPr>
              <w:t>pK</w:t>
            </w:r>
            <w:proofErr w:type="spellEnd"/>
            <w:r w:rsidRPr="00537B4F">
              <w:rPr>
                <w:rFonts w:ascii="Times New Roman" w:hAnsi="Times New Roman" w:cs="Times New Roman"/>
                <w:sz w:val="24"/>
                <w:szCs w:val="24"/>
              </w:rPr>
              <w:t xml:space="preserve"> заряженных групп и размера</w:t>
            </w:r>
            <w:r>
              <w:rPr>
                <w:rFonts w:ascii="Times New Roman" w:hAnsi="Times New Roman" w:cs="Times New Roman"/>
                <w:sz w:val="24"/>
                <w:szCs w:val="24"/>
              </w:rPr>
              <w:t xml:space="preserve"> </w:t>
            </w:r>
            <w:r w:rsidRPr="00537B4F">
              <w:rPr>
                <w:rFonts w:ascii="Times New Roman" w:hAnsi="Times New Roman" w:cs="Times New Roman"/>
                <w:sz w:val="24"/>
                <w:szCs w:val="24"/>
              </w:rPr>
              <w:t>молекулы. На подвижность влияют тип, концентрация и рН буферного раствора,</w:t>
            </w:r>
            <w:r>
              <w:rPr>
                <w:rFonts w:ascii="Times New Roman" w:hAnsi="Times New Roman" w:cs="Times New Roman"/>
                <w:sz w:val="24"/>
                <w:szCs w:val="24"/>
              </w:rPr>
              <w:t xml:space="preserve"> </w:t>
            </w:r>
            <w:r w:rsidRPr="00537B4F">
              <w:rPr>
                <w:rFonts w:ascii="Times New Roman" w:hAnsi="Times New Roman" w:cs="Times New Roman"/>
                <w:sz w:val="24"/>
                <w:szCs w:val="24"/>
              </w:rPr>
              <w:t>температура и напряжение электрического поля, а также природа материала</w:t>
            </w:r>
            <w:r>
              <w:rPr>
                <w:rFonts w:ascii="Times New Roman" w:hAnsi="Times New Roman" w:cs="Times New Roman"/>
                <w:sz w:val="24"/>
                <w:szCs w:val="24"/>
              </w:rPr>
              <w:t xml:space="preserve"> </w:t>
            </w:r>
            <w:r w:rsidRPr="00537B4F">
              <w:rPr>
                <w:rFonts w:ascii="Times New Roman" w:hAnsi="Times New Roman" w:cs="Times New Roman"/>
                <w:sz w:val="24"/>
                <w:szCs w:val="24"/>
              </w:rPr>
              <w:t>носителя.</w:t>
            </w:r>
          </w:p>
        </w:tc>
      </w:tr>
      <w:tr w:rsidR="0093397D" w:rsidRPr="00201893" w14:paraId="74934C79" w14:textId="77777777" w:rsidTr="00201893">
        <w:tc>
          <w:tcPr>
            <w:tcW w:w="1271" w:type="dxa"/>
            <w:vMerge/>
            <w:vAlign w:val="center"/>
          </w:tcPr>
          <w:p w14:paraId="47632CCD"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42BA85EB"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08B07339" w14:textId="77777777" w:rsidR="00723ACF" w:rsidRPr="00C468A5" w:rsidRDefault="00723ACF" w:rsidP="00723ACF">
            <w:pPr>
              <w:pStyle w:val="a4"/>
              <w:numPr>
                <w:ilvl w:val="0"/>
                <w:numId w:val="18"/>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744105EE" w14:textId="77777777" w:rsidR="00723ACF" w:rsidRDefault="00723ACF" w:rsidP="00723ACF">
            <w:pPr>
              <w:pStyle w:val="a4"/>
              <w:numPr>
                <w:ilvl w:val="0"/>
                <w:numId w:val="18"/>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D8D6C73" w14:textId="77777777" w:rsidR="00723ACF" w:rsidRPr="00F24829" w:rsidRDefault="00723ACF" w:rsidP="00723ACF">
            <w:pPr>
              <w:pStyle w:val="a4"/>
              <w:numPr>
                <w:ilvl w:val="0"/>
                <w:numId w:val="18"/>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358674AF" w14:textId="77777777" w:rsidR="00723ACF" w:rsidRDefault="00723ACF" w:rsidP="00723ACF">
            <w:pPr>
              <w:pStyle w:val="a4"/>
              <w:numPr>
                <w:ilvl w:val="0"/>
                <w:numId w:val="18"/>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02372FA0" w14:textId="77777777" w:rsidR="00723ACF" w:rsidRDefault="00CC1AB7" w:rsidP="00723ACF">
            <w:pPr>
              <w:pStyle w:val="a4"/>
              <w:numPr>
                <w:ilvl w:val="0"/>
                <w:numId w:val="18"/>
              </w:numPr>
              <w:spacing w:after="160" w:line="259" w:lineRule="auto"/>
              <w:rPr>
                <w:rFonts w:ascii="Times New Roman" w:hAnsi="Times New Roman" w:cs="Times New Roman"/>
                <w:sz w:val="24"/>
                <w:szCs w:val="24"/>
              </w:rPr>
            </w:pPr>
            <w:hyperlink r:id="rId22" w:history="1">
              <w:r w:rsidR="00723ACF" w:rsidRPr="00292F24">
                <w:rPr>
                  <w:rStyle w:val="a5"/>
                  <w:rFonts w:ascii="Times New Roman" w:hAnsi="Times New Roman" w:cs="Times New Roman"/>
                  <w:sz w:val="24"/>
                  <w:szCs w:val="24"/>
                </w:rPr>
                <w:t>http://molbiol.ru/</w:t>
              </w:r>
            </w:hyperlink>
          </w:p>
          <w:p w14:paraId="1A2ABCA2" w14:textId="77777777" w:rsidR="00723ACF" w:rsidRPr="00201893" w:rsidRDefault="00723ACF" w:rsidP="0093397D">
            <w:pPr>
              <w:rPr>
                <w:rFonts w:ascii="Times New Roman" w:hAnsi="Times New Roman" w:cs="Times New Roman"/>
                <w:sz w:val="24"/>
                <w:szCs w:val="24"/>
              </w:rPr>
            </w:pPr>
          </w:p>
        </w:tc>
      </w:tr>
      <w:tr w:rsidR="0093397D" w:rsidRPr="00201893" w14:paraId="76E5C6C2" w14:textId="77777777" w:rsidTr="00201893">
        <w:tc>
          <w:tcPr>
            <w:tcW w:w="1271" w:type="dxa"/>
            <w:vMerge w:val="restart"/>
            <w:vAlign w:val="center"/>
          </w:tcPr>
          <w:p w14:paraId="51E9A296"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13</w:t>
            </w:r>
          </w:p>
        </w:tc>
        <w:tc>
          <w:tcPr>
            <w:tcW w:w="3686" w:type="dxa"/>
          </w:tcPr>
          <w:p w14:paraId="0B0F2C3D" w14:textId="77777777" w:rsidR="0093397D" w:rsidRPr="00201893" w:rsidRDefault="00201893" w:rsidP="0093397D">
            <w:pPr>
              <w:rPr>
                <w:rFonts w:ascii="Times New Roman" w:hAnsi="Times New Roman" w:cs="Times New Roman"/>
                <w:sz w:val="24"/>
                <w:szCs w:val="24"/>
              </w:rPr>
            </w:pPr>
            <w:r w:rsidRPr="00201893">
              <w:rPr>
                <w:rFonts w:ascii="Times New Roman" w:hAnsi="Times New Roman" w:cs="Times New Roman"/>
                <w:sz w:val="24"/>
                <w:szCs w:val="24"/>
              </w:rPr>
              <w:t>Определение концентрации белков по Бредфорду.</w:t>
            </w:r>
          </w:p>
        </w:tc>
        <w:tc>
          <w:tcPr>
            <w:tcW w:w="5244" w:type="dxa"/>
          </w:tcPr>
          <w:p w14:paraId="6020C82C" w14:textId="77777777" w:rsidR="0093397D" w:rsidRPr="00201893" w:rsidRDefault="003F1840" w:rsidP="0093397D">
            <w:pPr>
              <w:rPr>
                <w:rFonts w:ascii="Times New Roman" w:hAnsi="Times New Roman" w:cs="Times New Roman"/>
                <w:sz w:val="24"/>
                <w:szCs w:val="24"/>
              </w:rPr>
            </w:pPr>
            <w:r>
              <w:rPr>
                <w:rFonts w:ascii="Times New Roman" w:hAnsi="Times New Roman" w:cs="Times New Roman"/>
                <w:sz w:val="24"/>
                <w:szCs w:val="24"/>
              </w:rPr>
              <w:t>- Научить проводить количественный анализ белков.</w:t>
            </w:r>
          </w:p>
        </w:tc>
        <w:tc>
          <w:tcPr>
            <w:tcW w:w="4359" w:type="dxa"/>
          </w:tcPr>
          <w:p w14:paraId="64AC19AC" w14:textId="77777777" w:rsidR="0093397D" w:rsidRDefault="007931E7" w:rsidP="0093397D">
            <w:pPr>
              <w:rPr>
                <w:rFonts w:ascii="Times New Roman" w:hAnsi="Times New Roman" w:cs="Times New Roman"/>
                <w:sz w:val="24"/>
                <w:szCs w:val="24"/>
              </w:rPr>
            </w:pPr>
            <w:r>
              <w:rPr>
                <w:rFonts w:ascii="Times New Roman" w:hAnsi="Times New Roman" w:cs="Times New Roman"/>
                <w:sz w:val="24"/>
                <w:szCs w:val="24"/>
              </w:rPr>
              <w:t>1. В чем заключается принцип метода Бредфорда?</w:t>
            </w:r>
          </w:p>
          <w:p w14:paraId="3961C595" w14:textId="77777777" w:rsidR="007931E7" w:rsidRPr="00201893" w:rsidRDefault="007931E7" w:rsidP="0093397D">
            <w:pPr>
              <w:rPr>
                <w:rFonts w:ascii="Times New Roman" w:hAnsi="Times New Roman" w:cs="Times New Roman"/>
                <w:sz w:val="24"/>
                <w:szCs w:val="24"/>
              </w:rPr>
            </w:pPr>
            <w:r>
              <w:rPr>
                <w:rFonts w:ascii="Times New Roman" w:hAnsi="Times New Roman" w:cs="Times New Roman"/>
                <w:sz w:val="24"/>
                <w:szCs w:val="24"/>
              </w:rPr>
              <w:t>2. Какие недостатки данного метода?</w:t>
            </w:r>
          </w:p>
        </w:tc>
      </w:tr>
      <w:tr w:rsidR="0093397D" w:rsidRPr="00201893" w14:paraId="0BB4AD56" w14:textId="77777777" w:rsidTr="00201893">
        <w:tc>
          <w:tcPr>
            <w:tcW w:w="1271" w:type="dxa"/>
            <w:vMerge/>
            <w:vAlign w:val="center"/>
          </w:tcPr>
          <w:p w14:paraId="6806F450"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6DD79A5E"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034A0B47" w14:textId="77777777" w:rsidR="00BD4041" w:rsidRDefault="00BD4041" w:rsidP="00BD4041">
            <w:pPr>
              <w:ind w:firstLine="459"/>
              <w:rPr>
                <w:rFonts w:ascii="Times New Roman" w:hAnsi="Times New Roman" w:cs="Times New Roman"/>
                <w:sz w:val="24"/>
                <w:szCs w:val="24"/>
              </w:rPr>
            </w:pPr>
            <w:r w:rsidRPr="00170613">
              <w:rPr>
                <w:rFonts w:ascii="Times New Roman" w:hAnsi="Times New Roman" w:cs="Times New Roman"/>
                <w:sz w:val="24"/>
                <w:szCs w:val="24"/>
              </w:rPr>
              <w:t xml:space="preserve">Метод Бредфорда — один из колориметрических методов количественного определения белков в растворе. Предложен биохимиком </w:t>
            </w:r>
            <w:proofErr w:type="spellStart"/>
            <w:r w:rsidRPr="00170613">
              <w:rPr>
                <w:rFonts w:ascii="Times New Roman" w:hAnsi="Times New Roman" w:cs="Times New Roman"/>
                <w:sz w:val="24"/>
                <w:szCs w:val="24"/>
              </w:rPr>
              <w:t>Мерионом</w:t>
            </w:r>
            <w:proofErr w:type="spellEnd"/>
            <w:r w:rsidRPr="00170613">
              <w:rPr>
                <w:rFonts w:ascii="Times New Roman" w:hAnsi="Times New Roman" w:cs="Times New Roman"/>
                <w:sz w:val="24"/>
                <w:szCs w:val="24"/>
              </w:rPr>
              <w:t xml:space="preserve"> Бредфордом (англ. </w:t>
            </w:r>
            <w:proofErr w:type="spellStart"/>
            <w:r w:rsidRPr="00170613">
              <w:rPr>
                <w:rFonts w:ascii="Times New Roman" w:hAnsi="Times New Roman" w:cs="Times New Roman"/>
                <w:sz w:val="24"/>
                <w:szCs w:val="24"/>
              </w:rPr>
              <w:t>Marion</w:t>
            </w:r>
            <w:proofErr w:type="spellEnd"/>
            <w:r w:rsidRPr="00170613">
              <w:rPr>
                <w:rFonts w:ascii="Times New Roman" w:hAnsi="Times New Roman" w:cs="Times New Roman"/>
                <w:sz w:val="24"/>
                <w:szCs w:val="24"/>
              </w:rPr>
              <w:t xml:space="preserve"> M. </w:t>
            </w:r>
            <w:proofErr w:type="spellStart"/>
            <w:r w:rsidRPr="00170613">
              <w:rPr>
                <w:rFonts w:ascii="Times New Roman" w:hAnsi="Times New Roman" w:cs="Times New Roman"/>
                <w:sz w:val="24"/>
                <w:szCs w:val="24"/>
              </w:rPr>
              <w:t>Bradford</w:t>
            </w:r>
            <w:proofErr w:type="spellEnd"/>
            <w:r w:rsidRPr="00170613">
              <w:rPr>
                <w:rFonts w:ascii="Times New Roman" w:hAnsi="Times New Roman" w:cs="Times New Roman"/>
                <w:sz w:val="24"/>
                <w:szCs w:val="24"/>
              </w:rPr>
              <w:t>) в 1976 году.</w:t>
            </w:r>
          </w:p>
          <w:p w14:paraId="4A9F5179" w14:textId="77777777" w:rsidR="00BD4041" w:rsidRPr="00170613" w:rsidRDefault="00BD4041" w:rsidP="00BD4041">
            <w:pPr>
              <w:ind w:firstLine="459"/>
              <w:jc w:val="both"/>
              <w:rPr>
                <w:rFonts w:ascii="Times New Roman" w:hAnsi="Times New Roman" w:cs="Times New Roman"/>
                <w:sz w:val="24"/>
                <w:szCs w:val="24"/>
              </w:rPr>
            </w:pPr>
            <w:r w:rsidRPr="00170613">
              <w:rPr>
                <w:rFonts w:ascii="Times New Roman" w:hAnsi="Times New Roman" w:cs="Times New Roman"/>
                <w:sz w:val="24"/>
                <w:szCs w:val="24"/>
              </w:rPr>
              <w:t xml:space="preserve">Метод основан на реакции красителя </w:t>
            </w:r>
            <w:proofErr w:type="spellStart"/>
            <w:r w:rsidRPr="00170613">
              <w:rPr>
                <w:rFonts w:ascii="Times New Roman" w:hAnsi="Times New Roman" w:cs="Times New Roman"/>
                <w:sz w:val="24"/>
                <w:szCs w:val="24"/>
              </w:rPr>
              <w:t>кумасси</w:t>
            </w:r>
            <w:proofErr w:type="spellEnd"/>
            <w:r w:rsidRPr="00170613">
              <w:rPr>
                <w:rFonts w:ascii="Times New Roman" w:hAnsi="Times New Roman" w:cs="Times New Roman"/>
                <w:sz w:val="24"/>
                <w:szCs w:val="24"/>
              </w:rPr>
              <w:t xml:space="preserve"> (</w:t>
            </w:r>
            <w:proofErr w:type="spellStart"/>
            <w:r w:rsidRPr="00170613">
              <w:rPr>
                <w:rFonts w:ascii="Times New Roman" w:hAnsi="Times New Roman" w:cs="Times New Roman"/>
                <w:sz w:val="24"/>
                <w:szCs w:val="24"/>
              </w:rPr>
              <w:t>Coomassie</w:t>
            </w:r>
            <w:proofErr w:type="spellEnd"/>
            <w:r w:rsidRPr="00170613">
              <w:rPr>
                <w:rFonts w:ascii="Times New Roman" w:hAnsi="Times New Roman" w:cs="Times New Roman"/>
                <w:sz w:val="24"/>
                <w:szCs w:val="24"/>
              </w:rPr>
              <w:t xml:space="preserve"> </w:t>
            </w:r>
            <w:proofErr w:type="spellStart"/>
            <w:r w:rsidRPr="00170613">
              <w:rPr>
                <w:rFonts w:ascii="Times New Roman" w:hAnsi="Times New Roman" w:cs="Times New Roman"/>
                <w:sz w:val="24"/>
                <w:szCs w:val="24"/>
              </w:rPr>
              <w:t>Brilliant</w:t>
            </w:r>
            <w:proofErr w:type="spellEnd"/>
            <w:r w:rsidRPr="00170613">
              <w:rPr>
                <w:rFonts w:ascii="Times New Roman" w:hAnsi="Times New Roman" w:cs="Times New Roman"/>
                <w:sz w:val="24"/>
                <w:szCs w:val="24"/>
              </w:rPr>
              <w:t xml:space="preserve"> </w:t>
            </w:r>
            <w:proofErr w:type="spellStart"/>
            <w:r w:rsidRPr="00170613">
              <w:rPr>
                <w:rFonts w:ascii="Times New Roman" w:hAnsi="Times New Roman" w:cs="Times New Roman"/>
                <w:sz w:val="24"/>
                <w:szCs w:val="24"/>
              </w:rPr>
              <w:t>Blue</w:t>
            </w:r>
            <w:proofErr w:type="spellEnd"/>
            <w:r w:rsidRPr="00170613">
              <w:rPr>
                <w:rFonts w:ascii="Times New Roman" w:hAnsi="Times New Roman" w:cs="Times New Roman"/>
                <w:sz w:val="24"/>
                <w:szCs w:val="24"/>
              </w:rPr>
              <w:t xml:space="preserve"> G-250) с аргинином и гидрофобными</w:t>
            </w:r>
            <w:r>
              <w:rPr>
                <w:rFonts w:ascii="Times New Roman" w:hAnsi="Times New Roman" w:cs="Times New Roman"/>
                <w:sz w:val="24"/>
                <w:szCs w:val="24"/>
              </w:rPr>
              <w:t xml:space="preserve"> </w:t>
            </w:r>
            <w:r w:rsidRPr="00170613">
              <w:rPr>
                <w:rFonts w:ascii="Times New Roman" w:hAnsi="Times New Roman" w:cs="Times New Roman"/>
                <w:sz w:val="24"/>
                <w:szCs w:val="24"/>
              </w:rPr>
              <w:t>аминокислотными остатками. Связанная форма имеет голубую окраску с максимумом поглощения при 595 нм. Таким образом увеличение абсорбции раствора при длине волны, равной 595 нм, пропорционально количеству белка в растворе.</w:t>
            </w:r>
          </w:p>
          <w:p w14:paraId="5D056F04" w14:textId="77777777" w:rsidR="00BD4041" w:rsidRDefault="00BD4041" w:rsidP="00BD4041">
            <w:pPr>
              <w:ind w:firstLine="459"/>
              <w:jc w:val="both"/>
              <w:rPr>
                <w:rFonts w:ascii="Times New Roman" w:hAnsi="Times New Roman" w:cs="Times New Roman"/>
                <w:sz w:val="24"/>
                <w:szCs w:val="24"/>
              </w:rPr>
            </w:pPr>
            <w:r w:rsidRPr="00170613">
              <w:rPr>
                <w:rFonts w:ascii="Times New Roman" w:hAnsi="Times New Roman" w:cs="Times New Roman"/>
                <w:sz w:val="24"/>
                <w:szCs w:val="24"/>
              </w:rPr>
              <w:t xml:space="preserve">Метод даёт хорошее значение концентрации белка в пределах от 2 мкг/мл до 120 мкг/мл (в этих границах соблюдается линейная зависимость увеличения абсорбции от концентрации, в целом чувствительность метода зависит от соотношения концентраций определяемого белка и красителя: чем больше красителя, тем чувствительней метод), менее «капризный» по сравнению с методом </w:t>
            </w:r>
            <w:proofErr w:type="spellStart"/>
            <w:r w:rsidRPr="00170613">
              <w:rPr>
                <w:rFonts w:ascii="Times New Roman" w:hAnsi="Times New Roman" w:cs="Times New Roman"/>
                <w:sz w:val="24"/>
                <w:szCs w:val="24"/>
              </w:rPr>
              <w:t>Лоури</w:t>
            </w:r>
            <w:proofErr w:type="spellEnd"/>
            <w:r w:rsidRPr="00170613">
              <w:rPr>
                <w:rFonts w:ascii="Times New Roman" w:hAnsi="Times New Roman" w:cs="Times New Roman"/>
                <w:sz w:val="24"/>
                <w:szCs w:val="24"/>
              </w:rPr>
              <w:t>.</w:t>
            </w:r>
          </w:p>
          <w:p w14:paraId="3480D80D" w14:textId="77777777" w:rsidR="00BD4041" w:rsidRPr="00170613" w:rsidRDefault="00BD4041" w:rsidP="00BD4041">
            <w:pPr>
              <w:ind w:firstLine="459"/>
              <w:rPr>
                <w:rFonts w:ascii="Times New Roman" w:hAnsi="Times New Roman" w:cs="Times New Roman"/>
                <w:b/>
                <w:sz w:val="24"/>
                <w:szCs w:val="24"/>
              </w:rPr>
            </w:pPr>
            <w:r w:rsidRPr="00170613">
              <w:rPr>
                <w:rFonts w:ascii="Times New Roman" w:hAnsi="Times New Roman" w:cs="Times New Roman"/>
                <w:b/>
                <w:sz w:val="24"/>
                <w:szCs w:val="24"/>
              </w:rPr>
              <w:lastRenderedPageBreak/>
              <w:t xml:space="preserve">Метод </w:t>
            </w:r>
            <w:proofErr w:type="spellStart"/>
            <w:r w:rsidRPr="00170613">
              <w:rPr>
                <w:rFonts w:ascii="Times New Roman" w:hAnsi="Times New Roman" w:cs="Times New Roman"/>
                <w:b/>
                <w:sz w:val="24"/>
                <w:szCs w:val="24"/>
              </w:rPr>
              <w:t>Мэрион</w:t>
            </w:r>
            <w:proofErr w:type="spellEnd"/>
            <w:r w:rsidRPr="00170613">
              <w:rPr>
                <w:rFonts w:ascii="Times New Roman" w:hAnsi="Times New Roman" w:cs="Times New Roman"/>
                <w:b/>
                <w:sz w:val="24"/>
                <w:szCs w:val="24"/>
              </w:rPr>
              <w:t xml:space="preserve"> </w:t>
            </w:r>
            <w:proofErr w:type="spellStart"/>
            <w:r w:rsidRPr="00170613">
              <w:rPr>
                <w:rFonts w:ascii="Times New Roman" w:hAnsi="Times New Roman" w:cs="Times New Roman"/>
                <w:b/>
                <w:sz w:val="24"/>
                <w:szCs w:val="24"/>
              </w:rPr>
              <w:t>Брэдфорд</w:t>
            </w:r>
            <w:proofErr w:type="spellEnd"/>
          </w:p>
          <w:p w14:paraId="4DED3E44" w14:textId="77777777" w:rsidR="00BD4041" w:rsidRPr="00170613" w:rsidRDefault="00BD4041" w:rsidP="00BD4041">
            <w:pPr>
              <w:ind w:firstLine="459"/>
              <w:rPr>
                <w:rFonts w:ascii="Times New Roman" w:hAnsi="Times New Roman" w:cs="Times New Roman"/>
                <w:sz w:val="24"/>
                <w:szCs w:val="24"/>
              </w:rPr>
            </w:pPr>
            <w:r>
              <w:rPr>
                <w:rFonts w:ascii="Times New Roman" w:hAnsi="Times New Roman" w:cs="Times New Roman"/>
                <w:sz w:val="24"/>
                <w:szCs w:val="24"/>
              </w:rPr>
              <w:t xml:space="preserve">- </w:t>
            </w:r>
            <w:r w:rsidRPr="00170613">
              <w:rPr>
                <w:rFonts w:ascii="Times New Roman" w:hAnsi="Times New Roman" w:cs="Times New Roman"/>
                <w:sz w:val="24"/>
                <w:szCs w:val="24"/>
              </w:rPr>
              <w:t>довести объём образца до 0.5ml водой;</w:t>
            </w:r>
          </w:p>
          <w:p w14:paraId="217AA4DA" w14:textId="77777777" w:rsidR="00BD4041" w:rsidRPr="00170613" w:rsidRDefault="00BD4041" w:rsidP="00BD4041">
            <w:pPr>
              <w:ind w:firstLine="459"/>
              <w:rPr>
                <w:rFonts w:ascii="Times New Roman" w:hAnsi="Times New Roman" w:cs="Times New Roman"/>
                <w:sz w:val="24"/>
                <w:szCs w:val="24"/>
              </w:rPr>
            </w:pPr>
            <w:r>
              <w:rPr>
                <w:rFonts w:ascii="Times New Roman" w:hAnsi="Times New Roman" w:cs="Times New Roman"/>
                <w:sz w:val="24"/>
                <w:szCs w:val="24"/>
              </w:rPr>
              <w:t xml:space="preserve">- </w:t>
            </w:r>
            <w:r w:rsidRPr="00170613">
              <w:rPr>
                <w:rFonts w:ascii="Times New Roman" w:hAnsi="Times New Roman" w:cs="Times New Roman"/>
                <w:sz w:val="24"/>
                <w:szCs w:val="24"/>
              </w:rPr>
              <w:t>добавить 0.5мл реагента;</w:t>
            </w:r>
          </w:p>
          <w:p w14:paraId="7912F31E" w14:textId="77777777" w:rsidR="00BD4041" w:rsidRPr="00170613" w:rsidRDefault="00BD4041" w:rsidP="00BD4041">
            <w:pPr>
              <w:ind w:firstLine="459"/>
              <w:rPr>
                <w:rFonts w:ascii="Times New Roman" w:hAnsi="Times New Roman" w:cs="Times New Roman"/>
                <w:sz w:val="24"/>
                <w:szCs w:val="24"/>
              </w:rPr>
            </w:pPr>
            <w:r>
              <w:rPr>
                <w:rFonts w:ascii="Times New Roman" w:hAnsi="Times New Roman" w:cs="Times New Roman"/>
                <w:sz w:val="24"/>
                <w:szCs w:val="24"/>
              </w:rPr>
              <w:t xml:space="preserve">- </w:t>
            </w:r>
            <w:r w:rsidRPr="00170613">
              <w:rPr>
                <w:rFonts w:ascii="Times New Roman" w:hAnsi="Times New Roman" w:cs="Times New Roman"/>
                <w:sz w:val="24"/>
                <w:szCs w:val="24"/>
              </w:rPr>
              <w:t>перемешать и ждать развития окраски (от 5', но не больше 30');</w:t>
            </w:r>
          </w:p>
          <w:p w14:paraId="6705C161" w14:textId="77777777" w:rsidR="00BD4041" w:rsidRPr="00170613" w:rsidRDefault="00BD4041" w:rsidP="00BD4041">
            <w:pPr>
              <w:ind w:firstLine="459"/>
              <w:rPr>
                <w:rFonts w:ascii="Times New Roman" w:hAnsi="Times New Roman" w:cs="Times New Roman"/>
                <w:sz w:val="24"/>
                <w:szCs w:val="24"/>
              </w:rPr>
            </w:pPr>
            <w:r>
              <w:rPr>
                <w:rFonts w:ascii="Times New Roman" w:hAnsi="Times New Roman" w:cs="Times New Roman"/>
                <w:sz w:val="24"/>
                <w:szCs w:val="24"/>
              </w:rPr>
              <w:t xml:space="preserve">- </w:t>
            </w:r>
            <w:r w:rsidRPr="00170613">
              <w:rPr>
                <w:rFonts w:ascii="Times New Roman" w:hAnsi="Times New Roman" w:cs="Times New Roman"/>
                <w:sz w:val="24"/>
                <w:szCs w:val="24"/>
              </w:rPr>
              <w:t>измерить OD595 (в 1ml кювете);</w:t>
            </w:r>
          </w:p>
          <w:p w14:paraId="62D88D43" w14:textId="77777777" w:rsidR="00BD4041" w:rsidRDefault="00BD4041" w:rsidP="00BD4041">
            <w:pPr>
              <w:rPr>
                <w:rFonts w:ascii="Times New Roman" w:hAnsi="Times New Roman" w:cs="Times New Roman"/>
                <w:sz w:val="24"/>
                <w:szCs w:val="24"/>
              </w:rPr>
            </w:pPr>
            <w:r>
              <w:rPr>
                <w:rFonts w:ascii="Times New Roman" w:hAnsi="Times New Roman" w:cs="Times New Roman"/>
                <w:sz w:val="24"/>
                <w:szCs w:val="24"/>
              </w:rPr>
              <w:t xml:space="preserve">- </w:t>
            </w:r>
            <w:r w:rsidRPr="00170613">
              <w:rPr>
                <w:rFonts w:ascii="Times New Roman" w:hAnsi="Times New Roman" w:cs="Times New Roman"/>
                <w:sz w:val="24"/>
                <w:szCs w:val="24"/>
              </w:rPr>
              <w:t>рассчитать концентрацию белка по калибровочной кривой построенной по БСА</w:t>
            </w:r>
            <w:r>
              <w:rPr>
                <w:rFonts w:ascii="Times New Roman" w:hAnsi="Times New Roman" w:cs="Times New Roman"/>
                <w:sz w:val="24"/>
                <w:szCs w:val="24"/>
              </w:rPr>
              <w:t>.</w:t>
            </w:r>
          </w:p>
          <w:p w14:paraId="28B03A2E" w14:textId="77777777" w:rsidR="00BD4041" w:rsidRPr="00201893" w:rsidRDefault="00BD4041" w:rsidP="00BD4041">
            <w:pPr>
              <w:rPr>
                <w:rFonts w:ascii="Times New Roman" w:hAnsi="Times New Roman" w:cs="Times New Roman"/>
                <w:sz w:val="24"/>
                <w:szCs w:val="24"/>
              </w:rPr>
            </w:pPr>
          </w:p>
        </w:tc>
      </w:tr>
      <w:tr w:rsidR="0093397D" w:rsidRPr="00723ACF" w14:paraId="4EC21690" w14:textId="77777777" w:rsidTr="00201893">
        <w:tc>
          <w:tcPr>
            <w:tcW w:w="1271" w:type="dxa"/>
            <w:vMerge/>
            <w:vAlign w:val="center"/>
          </w:tcPr>
          <w:p w14:paraId="2D6A7FAE"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69B0FBF8" w14:textId="77777777" w:rsidR="0093397D" w:rsidRPr="00A51706" w:rsidRDefault="0093397D" w:rsidP="0093397D">
            <w:pPr>
              <w:rPr>
                <w:rFonts w:ascii="Times New Roman" w:hAnsi="Times New Roman" w:cs="Times New Roman"/>
                <w:sz w:val="24"/>
                <w:szCs w:val="24"/>
                <w:lang w:val="en-US"/>
              </w:rPr>
            </w:pPr>
            <w:r w:rsidRPr="00201893">
              <w:rPr>
                <w:rFonts w:ascii="Times New Roman" w:hAnsi="Times New Roman" w:cs="Times New Roman"/>
                <w:i/>
                <w:sz w:val="24"/>
                <w:szCs w:val="24"/>
              </w:rPr>
              <w:t>Литература</w:t>
            </w:r>
            <w:r w:rsidRPr="00A51706">
              <w:rPr>
                <w:rFonts w:ascii="Times New Roman" w:hAnsi="Times New Roman" w:cs="Times New Roman"/>
                <w:sz w:val="24"/>
                <w:szCs w:val="24"/>
                <w:lang w:val="en-US"/>
              </w:rPr>
              <w:t>:</w:t>
            </w:r>
          </w:p>
          <w:p w14:paraId="45BF370E" w14:textId="77777777" w:rsidR="00BD4041" w:rsidRPr="00723ACF" w:rsidRDefault="00BD4041" w:rsidP="00723ACF">
            <w:pPr>
              <w:pStyle w:val="a4"/>
              <w:numPr>
                <w:ilvl w:val="0"/>
                <w:numId w:val="19"/>
              </w:numPr>
              <w:rPr>
                <w:rFonts w:ascii="Times New Roman" w:hAnsi="Times New Roman" w:cs="Times New Roman"/>
                <w:sz w:val="24"/>
                <w:szCs w:val="24"/>
                <w:lang w:val="en-US"/>
              </w:rPr>
            </w:pPr>
            <w:r w:rsidRPr="00723ACF">
              <w:rPr>
                <w:rFonts w:ascii="Times New Roman" w:hAnsi="Times New Roman" w:cs="Times New Roman"/>
                <w:sz w:val="24"/>
                <w:szCs w:val="24"/>
                <w:lang w:val="en-US"/>
              </w:rPr>
              <w:t xml:space="preserve">Bradford, M. M. (1976) A Rapid and Sensitive Method for the Quantitation of Microgram Quantities of Protein Utilizing the Principle of Protein-Dye Binding. Anal. </w:t>
            </w:r>
            <w:proofErr w:type="spellStart"/>
            <w:r w:rsidRPr="00723ACF">
              <w:rPr>
                <w:rFonts w:ascii="Times New Roman" w:hAnsi="Times New Roman" w:cs="Times New Roman"/>
                <w:sz w:val="24"/>
                <w:szCs w:val="24"/>
                <w:lang w:val="en-US"/>
              </w:rPr>
              <w:t>Biochem</w:t>
            </w:r>
            <w:proofErr w:type="spellEnd"/>
            <w:r w:rsidRPr="00723ACF">
              <w:rPr>
                <w:rFonts w:ascii="Times New Roman" w:hAnsi="Times New Roman" w:cs="Times New Roman"/>
                <w:sz w:val="24"/>
                <w:szCs w:val="24"/>
                <w:lang w:val="en-US"/>
              </w:rPr>
              <w:t>. 72:248-254.</w:t>
            </w:r>
          </w:p>
          <w:p w14:paraId="53AFE562" w14:textId="77777777" w:rsidR="00723ACF" w:rsidRPr="00C468A5" w:rsidRDefault="00723ACF" w:rsidP="00723ACF">
            <w:pPr>
              <w:pStyle w:val="a4"/>
              <w:numPr>
                <w:ilvl w:val="0"/>
                <w:numId w:val="19"/>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DFFBD84" w14:textId="77777777" w:rsidR="00723ACF" w:rsidRDefault="00723ACF" w:rsidP="00723ACF">
            <w:pPr>
              <w:pStyle w:val="a4"/>
              <w:numPr>
                <w:ilvl w:val="0"/>
                <w:numId w:val="19"/>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7162D6B" w14:textId="77777777" w:rsidR="00723ACF" w:rsidRPr="00F24829" w:rsidRDefault="00723ACF" w:rsidP="00723ACF">
            <w:pPr>
              <w:pStyle w:val="a4"/>
              <w:numPr>
                <w:ilvl w:val="0"/>
                <w:numId w:val="19"/>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8D9521E" w14:textId="77777777" w:rsidR="00723ACF" w:rsidRDefault="00723ACF" w:rsidP="00723ACF">
            <w:pPr>
              <w:pStyle w:val="a4"/>
              <w:numPr>
                <w:ilvl w:val="0"/>
                <w:numId w:val="19"/>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4300046" w14:textId="77777777" w:rsidR="00723ACF" w:rsidRDefault="00CC1AB7" w:rsidP="00723ACF">
            <w:pPr>
              <w:pStyle w:val="a4"/>
              <w:numPr>
                <w:ilvl w:val="0"/>
                <w:numId w:val="19"/>
              </w:numPr>
              <w:spacing w:after="160" w:line="259" w:lineRule="auto"/>
              <w:rPr>
                <w:rFonts w:ascii="Times New Roman" w:hAnsi="Times New Roman" w:cs="Times New Roman"/>
                <w:sz w:val="24"/>
                <w:szCs w:val="24"/>
              </w:rPr>
            </w:pPr>
            <w:hyperlink r:id="rId23" w:history="1">
              <w:r w:rsidR="00723ACF" w:rsidRPr="00292F24">
                <w:rPr>
                  <w:rStyle w:val="a5"/>
                  <w:rFonts w:ascii="Times New Roman" w:hAnsi="Times New Roman" w:cs="Times New Roman"/>
                  <w:sz w:val="24"/>
                  <w:szCs w:val="24"/>
                </w:rPr>
                <w:t>http://molbiol.ru/</w:t>
              </w:r>
            </w:hyperlink>
          </w:p>
          <w:p w14:paraId="308739D3" w14:textId="77777777" w:rsidR="00723ACF" w:rsidRPr="00723ACF" w:rsidRDefault="00723ACF" w:rsidP="00723ACF">
            <w:pPr>
              <w:pStyle w:val="a4"/>
              <w:rPr>
                <w:rFonts w:ascii="Times New Roman" w:hAnsi="Times New Roman" w:cs="Times New Roman"/>
                <w:sz w:val="24"/>
                <w:szCs w:val="24"/>
                <w:lang w:val="en-US"/>
              </w:rPr>
            </w:pPr>
          </w:p>
        </w:tc>
      </w:tr>
      <w:tr w:rsidR="0093397D" w:rsidRPr="00201893" w14:paraId="0D682A4A" w14:textId="77777777" w:rsidTr="00201893">
        <w:tc>
          <w:tcPr>
            <w:tcW w:w="1271" w:type="dxa"/>
            <w:vMerge w:val="restart"/>
            <w:vAlign w:val="center"/>
          </w:tcPr>
          <w:p w14:paraId="06E87406"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14</w:t>
            </w:r>
          </w:p>
        </w:tc>
        <w:tc>
          <w:tcPr>
            <w:tcW w:w="3686" w:type="dxa"/>
          </w:tcPr>
          <w:p w14:paraId="1EB7B843" w14:textId="77777777" w:rsidR="0093397D" w:rsidRPr="00201893" w:rsidRDefault="00201893" w:rsidP="00201893">
            <w:pPr>
              <w:jc w:val="both"/>
              <w:rPr>
                <w:rFonts w:ascii="Times New Roman" w:hAnsi="Times New Roman" w:cs="Times New Roman"/>
                <w:sz w:val="24"/>
                <w:szCs w:val="24"/>
              </w:rPr>
            </w:pPr>
            <w:r w:rsidRPr="00201893">
              <w:rPr>
                <w:rFonts w:ascii="Times New Roman" w:hAnsi="Times New Roman" w:cs="Times New Roman"/>
                <w:sz w:val="24"/>
                <w:szCs w:val="24"/>
              </w:rPr>
              <w:t>Металл-аффинная хроматографическая очистка белков.</w:t>
            </w:r>
          </w:p>
        </w:tc>
        <w:tc>
          <w:tcPr>
            <w:tcW w:w="5244" w:type="dxa"/>
          </w:tcPr>
          <w:p w14:paraId="0924B105" w14:textId="77777777" w:rsidR="0093397D" w:rsidRPr="00201893" w:rsidRDefault="003F1840" w:rsidP="0093397D">
            <w:pPr>
              <w:rPr>
                <w:rFonts w:ascii="Times New Roman" w:hAnsi="Times New Roman" w:cs="Times New Roman"/>
                <w:sz w:val="24"/>
                <w:szCs w:val="24"/>
              </w:rPr>
            </w:pPr>
            <w:r>
              <w:rPr>
                <w:rFonts w:ascii="Times New Roman" w:hAnsi="Times New Roman" w:cs="Times New Roman"/>
                <w:sz w:val="24"/>
                <w:szCs w:val="24"/>
              </w:rPr>
              <w:t>- Рассказать о принципах очистки белков методом хроматографии.</w:t>
            </w:r>
          </w:p>
        </w:tc>
        <w:tc>
          <w:tcPr>
            <w:tcW w:w="4359" w:type="dxa"/>
          </w:tcPr>
          <w:p w14:paraId="5FA7B5A7" w14:textId="77777777" w:rsidR="007931E7" w:rsidRDefault="007931E7" w:rsidP="007931E7">
            <w:pPr>
              <w:rPr>
                <w:rFonts w:ascii="Times New Roman" w:hAnsi="Times New Roman" w:cs="Times New Roman"/>
                <w:sz w:val="24"/>
                <w:szCs w:val="24"/>
              </w:rPr>
            </w:pPr>
            <w:r>
              <w:rPr>
                <w:rFonts w:ascii="Times New Roman" w:hAnsi="Times New Roman" w:cs="Times New Roman"/>
                <w:sz w:val="24"/>
                <w:szCs w:val="24"/>
              </w:rPr>
              <w:t>1. Какие преимущества м</w:t>
            </w:r>
            <w:r w:rsidRPr="00201893">
              <w:rPr>
                <w:rFonts w:ascii="Times New Roman" w:hAnsi="Times New Roman" w:cs="Times New Roman"/>
                <w:sz w:val="24"/>
                <w:szCs w:val="24"/>
              </w:rPr>
              <w:t>еталл-аффинная хроматографическая очистка белков</w:t>
            </w:r>
            <w:r>
              <w:rPr>
                <w:rFonts w:ascii="Times New Roman" w:hAnsi="Times New Roman" w:cs="Times New Roman"/>
                <w:sz w:val="24"/>
                <w:szCs w:val="24"/>
              </w:rPr>
              <w:t>?</w:t>
            </w:r>
          </w:p>
          <w:p w14:paraId="3FF0A148" w14:textId="77777777" w:rsidR="0093397D" w:rsidRPr="00201893" w:rsidRDefault="007931E7" w:rsidP="007931E7">
            <w:pPr>
              <w:rPr>
                <w:rFonts w:ascii="Times New Roman" w:hAnsi="Times New Roman" w:cs="Times New Roman"/>
                <w:sz w:val="24"/>
                <w:szCs w:val="24"/>
              </w:rPr>
            </w:pPr>
            <w:r>
              <w:rPr>
                <w:rFonts w:ascii="Times New Roman" w:hAnsi="Times New Roman" w:cs="Times New Roman"/>
                <w:sz w:val="24"/>
                <w:szCs w:val="24"/>
              </w:rPr>
              <w:t>2. В чем принцип м</w:t>
            </w:r>
            <w:r w:rsidRPr="00201893">
              <w:rPr>
                <w:rFonts w:ascii="Times New Roman" w:hAnsi="Times New Roman" w:cs="Times New Roman"/>
                <w:sz w:val="24"/>
                <w:szCs w:val="24"/>
              </w:rPr>
              <w:t>еталл-аффинн</w:t>
            </w:r>
            <w:r>
              <w:rPr>
                <w:rFonts w:ascii="Times New Roman" w:hAnsi="Times New Roman" w:cs="Times New Roman"/>
                <w:sz w:val="24"/>
                <w:szCs w:val="24"/>
              </w:rPr>
              <w:t>ой</w:t>
            </w:r>
            <w:r w:rsidRPr="00201893">
              <w:rPr>
                <w:rFonts w:ascii="Times New Roman" w:hAnsi="Times New Roman" w:cs="Times New Roman"/>
                <w:sz w:val="24"/>
                <w:szCs w:val="24"/>
              </w:rPr>
              <w:t xml:space="preserve"> хроматографическ</w:t>
            </w:r>
            <w:r>
              <w:rPr>
                <w:rFonts w:ascii="Times New Roman" w:hAnsi="Times New Roman" w:cs="Times New Roman"/>
                <w:sz w:val="24"/>
                <w:szCs w:val="24"/>
              </w:rPr>
              <w:t>ой</w:t>
            </w:r>
            <w:r w:rsidRPr="00201893">
              <w:rPr>
                <w:rFonts w:ascii="Times New Roman" w:hAnsi="Times New Roman" w:cs="Times New Roman"/>
                <w:sz w:val="24"/>
                <w:szCs w:val="24"/>
              </w:rPr>
              <w:t xml:space="preserve"> очистк</w:t>
            </w:r>
            <w:r>
              <w:rPr>
                <w:rFonts w:ascii="Times New Roman" w:hAnsi="Times New Roman" w:cs="Times New Roman"/>
                <w:sz w:val="24"/>
                <w:szCs w:val="24"/>
              </w:rPr>
              <w:t>и</w:t>
            </w:r>
            <w:r w:rsidRPr="00201893">
              <w:rPr>
                <w:rFonts w:ascii="Times New Roman" w:hAnsi="Times New Roman" w:cs="Times New Roman"/>
                <w:sz w:val="24"/>
                <w:szCs w:val="24"/>
              </w:rPr>
              <w:t xml:space="preserve"> белк</w:t>
            </w:r>
            <w:r>
              <w:rPr>
                <w:rFonts w:ascii="Times New Roman" w:hAnsi="Times New Roman" w:cs="Times New Roman"/>
                <w:sz w:val="24"/>
                <w:szCs w:val="24"/>
              </w:rPr>
              <w:t>а?</w:t>
            </w:r>
          </w:p>
        </w:tc>
      </w:tr>
      <w:tr w:rsidR="0093397D" w:rsidRPr="00201893" w14:paraId="4E622D4F" w14:textId="77777777" w:rsidTr="00201893">
        <w:tc>
          <w:tcPr>
            <w:tcW w:w="1271" w:type="dxa"/>
            <w:vMerge/>
            <w:vAlign w:val="center"/>
          </w:tcPr>
          <w:p w14:paraId="702B1845"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404F0288" w14:textId="77777777" w:rsidR="0093397D" w:rsidRDefault="0093397D" w:rsidP="00194AF5">
            <w:pPr>
              <w:ind w:firstLine="459"/>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p>
          <w:p w14:paraId="3220F1CD" w14:textId="77777777" w:rsidR="00194AF5" w:rsidRDefault="00194AF5" w:rsidP="00194AF5">
            <w:pPr>
              <w:ind w:firstLine="459"/>
              <w:jc w:val="both"/>
              <w:rPr>
                <w:rFonts w:ascii="Times New Roman" w:hAnsi="Times New Roman" w:cs="Times New Roman"/>
                <w:sz w:val="24"/>
                <w:szCs w:val="24"/>
              </w:rPr>
            </w:pPr>
            <w:r w:rsidRPr="00194AF5">
              <w:rPr>
                <w:rFonts w:ascii="Times New Roman" w:hAnsi="Times New Roman" w:cs="Times New Roman"/>
                <w:sz w:val="24"/>
                <w:szCs w:val="24"/>
              </w:rPr>
              <w:t>Хроматогр</w:t>
            </w:r>
            <w:r>
              <w:rPr>
                <w:rFonts w:ascii="Times New Roman" w:hAnsi="Times New Roman" w:cs="Times New Roman"/>
                <w:sz w:val="24"/>
                <w:szCs w:val="24"/>
              </w:rPr>
              <w:t>а</w:t>
            </w:r>
            <w:r w:rsidRPr="00194AF5">
              <w:rPr>
                <w:rFonts w:ascii="Times New Roman" w:hAnsi="Times New Roman" w:cs="Times New Roman"/>
                <w:sz w:val="24"/>
                <w:szCs w:val="24"/>
              </w:rPr>
              <w:t>фия — метод разделения и анализа смесей веществ, а также изучения физико-химических свойств веществ. Основан на распределении веществ между двумя фазами — неподвижной (твёрдая фаза или жидкость, связанная на инертном носителе) и подвижной (газовая или жидкая фаза, элюент). Название метода связано с первыми экспериментами по хроматографии, в ходе которых разработчик метода Михаил Цвет разделял ярко окрашенные растительные пигменты.</w:t>
            </w:r>
          </w:p>
          <w:p w14:paraId="34E90982" w14:textId="77777777" w:rsidR="00194AF5" w:rsidRDefault="00194AF5" w:rsidP="00194AF5">
            <w:pPr>
              <w:ind w:firstLine="459"/>
              <w:jc w:val="both"/>
              <w:rPr>
                <w:rFonts w:ascii="Times New Roman" w:hAnsi="Times New Roman" w:cs="Times New Roman"/>
                <w:sz w:val="24"/>
                <w:szCs w:val="24"/>
              </w:rPr>
            </w:pPr>
            <w:proofErr w:type="spellStart"/>
            <w:r w:rsidRPr="00194AF5">
              <w:rPr>
                <w:rFonts w:ascii="Times New Roman" w:hAnsi="Times New Roman" w:cs="Times New Roman"/>
                <w:sz w:val="24"/>
                <w:szCs w:val="24"/>
              </w:rPr>
              <w:t>Гистидиновая</w:t>
            </w:r>
            <w:proofErr w:type="spellEnd"/>
            <w:r w:rsidRPr="00194AF5">
              <w:rPr>
                <w:rFonts w:ascii="Times New Roman" w:hAnsi="Times New Roman" w:cs="Times New Roman"/>
                <w:sz w:val="24"/>
                <w:szCs w:val="24"/>
              </w:rPr>
              <w:t xml:space="preserve"> метка чаще всего используется для рекомбинантных белков. </w:t>
            </w:r>
            <w:proofErr w:type="spellStart"/>
            <w:r w:rsidRPr="00194AF5">
              <w:rPr>
                <w:rFonts w:ascii="Times New Roman" w:hAnsi="Times New Roman" w:cs="Times New Roman"/>
                <w:sz w:val="24"/>
                <w:szCs w:val="24"/>
              </w:rPr>
              <w:t>Препаративная</w:t>
            </w:r>
            <w:proofErr w:type="spellEnd"/>
            <w:r w:rsidRPr="00194AF5">
              <w:rPr>
                <w:rFonts w:ascii="Times New Roman" w:hAnsi="Times New Roman" w:cs="Times New Roman"/>
                <w:sz w:val="24"/>
                <w:szCs w:val="24"/>
              </w:rPr>
              <w:t xml:space="preserve"> очистка рекомбинантных белков, меченных гистидином на иммобилизованных</w:t>
            </w:r>
            <w:r>
              <w:rPr>
                <w:rFonts w:ascii="Times New Roman" w:hAnsi="Times New Roman" w:cs="Times New Roman"/>
                <w:sz w:val="24"/>
                <w:szCs w:val="24"/>
              </w:rPr>
              <w:t xml:space="preserve"> </w:t>
            </w:r>
            <w:r w:rsidRPr="00194AF5">
              <w:rPr>
                <w:rFonts w:ascii="Times New Roman" w:hAnsi="Times New Roman" w:cs="Times New Roman"/>
                <w:sz w:val="24"/>
                <w:szCs w:val="24"/>
              </w:rPr>
              <w:t>металл-аффинных сорбентах (IMAC) является самым популярным и эффективным методом выделения. IMAC использует способность гистидина связываться с хелатным ионом переходного металла, таким, как никель (Ni2+). Очистка</w:t>
            </w:r>
            <w:r>
              <w:rPr>
                <w:rFonts w:ascii="Times New Roman" w:hAnsi="Times New Roman" w:cs="Times New Roman"/>
                <w:sz w:val="24"/>
                <w:szCs w:val="24"/>
              </w:rPr>
              <w:t xml:space="preserve"> </w:t>
            </w:r>
            <w:r w:rsidRPr="00194AF5">
              <w:rPr>
                <w:rFonts w:ascii="Times New Roman" w:hAnsi="Times New Roman" w:cs="Times New Roman"/>
                <w:sz w:val="24"/>
                <w:szCs w:val="24"/>
              </w:rPr>
              <w:t>белков, меченных гистидином может проводиться как в</w:t>
            </w:r>
            <w:r>
              <w:rPr>
                <w:rFonts w:ascii="Times New Roman" w:hAnsi="Times New Roman" w:cs="Times New Roman"/>
                <w:sz w:val="24"/>
                <w:szCs w:val="24"/>
              </w:rPr>
              <w:t xml:space="preserve"> </w:t>
            </w:r>
            <w:r w:rsidRPr="00194AF5">
              <w:rPr>
                <w:rFonts w:ascii="Times New Roman" w:hAnsi="Times New Roman" w:cs="Times New Roman"/>
                <w:sz w:val="24"/>
                <w:szCs w:val="24"/>
              </w:rPr>
              <w:t>нативных, так и в денатурирующих условиях</w:t>
            </w:r>
            <w:r>
              <w:rPr>
                <w:rFonts w:ascii="Times New Roman" w:hAnsi="Times New Roman" w:cs="Times New Roman"/>
                <w:sz w:val="24"/>
                <w:szCs w:val="24"/>
              </w:rPr>
              <w:t>.</w:t>
            </w:r>
          </w:p>
          <w:p w14:paraId="6B1E975E" w14:textId="77777777" w:rsidR="00194AF5" w:rsidRDefault="00194AF5" w:rsidP="00194AF5">
            <w:pPr>
              <w:ind w:firstLine="459"/>
              <w:jc w:val="both"/>
              <w:rPr>
                <w:rFonts w:ascii="Times New Roman" w:hAnsi="Times New Roman" w:cs="Times New Roman"/>
                <w:sz w:val="24"/>
                <w:szCs w:val="24"/>
              </w:rPr>
            </w:pPr>
            <w:r w:rsidRPr="00194AF5">
              <w:rPr>
                <w:rFonts w:ascii="Times New Roman" w:hAnsi="Times New Roman" w:cs="Times New Roman"/>
                <w:sz w:val="24"/>
                <w:szCs w:val="24"/>
              </w:rPr>
              <w:lastRenderedPageBreak/>
              <w:t>Адсорбция белков и пептидов методом IMAC</w:t>
            </w:r>
            <w:r>
              <w:rPr>
                <w:rFonts w:ascii="Times New Roman" w:hAnsi="Times New Roman" w:cs="Times New Roman"/>
                <w:sz w:val="24"/>
                <w:szCs w:val="24"/>
              </w:rPr>
              <w:t xml:space="preserve"> </w:t>
            </w:r>
            <w:r w:rsidRPr="00194AF5">
              <w:rPr>
                <w:rFonts w:ascii="Times New Roman" w:hAnsi="Times New Roman" w:cs="Times New Roman"/>
                <w:sz w:val="24"/>
                <w:szCs w:val="24"/>
              </w:rPr>
              <w:t>основана на обратимом взаимодействии между</w:t>
            </w:r>
            <w:r>
              <w:rPr>
                <w:rFonts w:ascii="Times New Roman" w:hAnsi="Times New Roman" w:cs="Times New Roman"/>
                <w:sz w:val="24"/>
                <w:szCs w:val="24"/>
              </w:rPr>
              <w:t xml:space="preserve"> </w:t>
            </w:r>
            <w:r w:rsidRPr="00194AF5">
              <w:rPr>
                <w:rFonts w:ascii="Times New Roman" w:hAnsi="Times New Roman" w:cs="Times New Roman"/>
                <w:sz w:val="24"/>
                <w:szCs w:val="24"/>
              </w:rPr>
              <w:t xml:space="preserve">аминокислотами, выступающими в качестве доноров электронов, и ионами металла, </w:t>
            </w:r>
            <w:proofErr w:type="spellStart"/>
            <w:r w:rsidRPr="00194AF5">
              <w:rPr>
                <w:rFonts w:ascii="Times New Roman" w:hAnsi="Times New Roman" w:cs="Times New Roman"/>
                <w:sz w:val="24"/>
                <w:szCs w:val="24"/>
              </w:rPr>
              <w:t>хелатированными</w:t>
            </w:r>
            <w:proofErr w:type="spellEnd"/>
            <w:r w:rsidRPr="00194AF5">
              <w:rPr>
                <w:rFonts w:ascii="Times New Roman" w:hAnsi="Times New Roman" w:cs="Times New Roman"/>
                <w:sz w:val="24"/>
                <w:szCs w:val="24"/>
              </w:rPr>
              <w:t xml:space="preserve"> </w:t>
            </w:r>
            <w:proofErr w:type="spellStart"/>
            <w:r w:rsidRPr="00194AF5">
              <w:rPr>
                <w:rFonts w:ascii="Times New Roman" w:hAnsi="Times New Roman" w:cs="Times New Roman"/>
                <w:sz w:val="24"/>
                <w:szCs w:val="24"/>
              </w:rPr>
              <w:t>лигандами</w:t>
            </w:r>
            <w:proofErr w:type="spellEnd"/>
            <w:r w:rsidRPr="00194AF5">
              <w:rPr>
                <w:rFonts w:ascii="Times New Roman" w:hAnsi="Times New Roman" w:cs="Times New Roman"/>
                <w:sz w:val="24"/>
                <w:szCs w:val="24"/>
              </w:rPr>
              <w:t>, которые иммобилизованы на</w:t>
            </w:r>
            <w:r>
              <w:rPr>
                <w:rFonts w:ascii="Times New Roman" w:hAnsi="Times New Roman" w:cs="Times New Roman"/>
                <w:sz w:val="24"/>
                <w:szCs w:val="24"/>
              </w:rPr>
              <w:t xml:space="preserve"> </w:t>
            </w:r>
            <w:r w:rsidRPr="00194AF5">
              <w:rPr>
                <w:rFonts w:ascii="Times New Roman" w:hAnsi="Times New Roman" w:cs="Times New Roman"/>
                <w:sz w:val="24"/>
                <w:szCs w:val="24"/>
              </w:rPr>
              <w:t>поверхности твердого носителя. Несмотря на</w:t>
            </w:r>
            <w:r>
              <w:rPr>
                <w:rFonts w:ascii="Times New Roman" w:hAnsi="Times New Roman" w:cs="Times New Roman"/>
                <w:sz w:val="24"/>
                <w:szCs w:val="24"/>
              </w:rPr>
              <w:t xml:space="preserve"> </w:t>
            </w:r>
            <w:r w:rsidRPr="00194AF5">
              <w:rPr>
                <w:rFonts w:ascii="Times New Roman" w:hAnsi="Times New Roman" w:cs="Times New Roman"/>
                <w:sz w:val="24"/>
                <w:szCs w:val="24"/>
              </w:rPr>
              <w:t>значительное количество аминокислот, которые</w:t>
            </w:r>
            <w:r>
              <w:rPr>
                <w:rFonts w:ascii="Times New Roman" w:hAnsi="Times New Roman" w:cs="Times New Roman"/>
                <w:sz w:val="24"/>
                <w:szCs w:val="24"/>
              </w:rPr>
              <w:t xml:space="preserve"> </w:t>
            </w:r>
            <w:r w:rsidRPr="00194AF5">
              <w:rPr>
                <w:rFonts w:ascii="Times New Roman" w:hAnsi="Times New Roman" w:cs="Times New Roman"/>
                <w:sz w:val="24"/>
                <w:szCs w:val="24"/>
              </w:rPr>
              <w:t>могут участвовать в процессе связывания (в том</w:t>
            </w:r>
            <w:r>
              <w:rPr>
                <w:rFonts w:ascii="Times New Roman" w:hAnsi="Times New Roman" w:cs="Times New Roman"/>
                <w:sz w:val="24"/>
                <w:szCs w:val="24"/>
              </w:rPr>
              <w:t xml:space="preserve"> </w:t>
            </w:r>
            <w:r w:rsidRPr="00194AF5">
              <w:rPr>
                <w:rFonts w:ascii="Times New Roman" w:hAnsi="Times New Roman" w:cs="Times New Roman"/>
                <w:sz w:val="24"/>
                <w:szCs w:val="24"/>
              </w:rPr>
              <w:t>числе глицин, аргинин, лизин, тирозин, гистидин, цистеин, аспарагиновая кислота), фактически</w:t>
            </w:r>
            <w:r>
              <w:rPr>
                <w:rFonts w:ascii="Times New Roman" w:hAnsi="Times New Roman" w:cs="Times New Roman"/>
                <w:sz w:val="24"/>
                <w:szCs w:val="24"/>
              </w:rPr>
              <w:t xml:space="preserve"> </w:t>
            </w:r>
            <w:r w:rsidRPr="00194AF5">
              <w:rPr>
                <w:rFonts w:ascii="Times New Roman" w:hAnsi="Times New Roman" w:cs="Times New Roman"/>
                <w:sz w:val="24"/>
                <w:szCs w:val="24"/>
              </w:rPr>
              <w:t>сорбция белка определяется наличием гистидина.</w:t>
            </w:r>
            <w:r>
              <w:rPr>
                <w:rFonts w:ascii="Times New Roman" w:hAnsi="Times New Roman" w:cs="Times New Roman"/>
                <w:sz w:val="24"/>
                <w:szCs w:val="24"/>
              </w:rPr>
              <w:t xml:space="preserve"> </w:t>
            </w:r>
            <w:r w:rsidRPr="00194AF5">
              <w:rPr>
                <w:rFonts w:ascii="Times New Roman" w:hAnsi="Times New Roman" w:cs="Times New Roman"/>
                <w:sz w:val="24"/>
                <w:szCs w:val="24"/>
              </w:rPr>
              <w:t>Наиболее часто используемыми при приготовлении металл-аффинных сорбентов являются ионы переходных металлов. Электрон-доноры (N, S</w:t>
            </w:r>
            <w:r>
              <w:rPr>
                <w:rFonts w:ascii="Times New Roman" w:hAnsi="Times New Roman" w:cs="Times New Roman"/>
                <w:sz w:val="24"/>
                <w:szCs w:val="24"/>
              </w:rPr>
              <w:t xml:space="preserve"> </w:t>
            </w:r>
            <w:r w:rsidRPr="00194AF5">
              <w:rPr>
                <w:rFonts w:ascii="Times New Roman" w:hAnsi="Times New Roman" w:cs="Times New Roman"/>
                <w:sz w:val="24"/>
                <w:szCs w:val="24"/>
              </w:rPr>
              <w:t xml:space="preserve">и O) в </w:t>
            </w:r>
            <w:proofErr w:type="spellStart"/>
            <w:r w:rsidRPr="00194AF5">
              <w:rPr>
                <w:rFonts w:ascii="Times New Roman" w:hAnsi="Times New Roman" w:cs="Times New Roman"/>
                <w:sz w:val="24"/>
                <w:szCs w:val="24"/>
              </w:rPr>
              <w:t>хелатирующих</w:t>
            </w:r>
            <w:proofErr w:type="spellEnd"/>
            <w:r w:rsidRPr="00194AF5">
              <w:rPr>
                <w:rFonts w:ascii="Times New Roman" w:hAnsi="Times New Roman" w:cs="Times New Roman"/>
                <w:sz w:val="24"/>
                <w:szCs w:val="24"/>
              </w:rPr>
              <w:t xml:space="preserve"> соединениях могут координировать ионы металлов с получением </w:t>
            </w:r>
            <w:proofErr w:type="spellStart"/>
            <w:r w:rsidRPr="00194AF5">
              <w:rPr>
                <w:rFonts w:ascii="Times New Roman" w:hAnsi="Times New Roman" w:cs="Times New Roman"/>
                <w:sz w:val="24"/>
                <w:szCs w:val="24"/>
              </w:rPr>
              <w:t>металлхелатов</w:t>
            </w:r>
            <w:proofErr w:type="spellEnd"/>
            <w:r w:rsidRPr="00194AF5">
              <w:rPr>
                <w:rFonts w:ascii="Times New Roman" w:hAnsi="Times New Roman" w:cs="Times New Roman"/>
                <w:sz w:val="24"/>
                <w:szCs w:val="24"/>
              </w:rPr>
              <w:t xml:space="preserve"> в диапазоне от </w:t>
            </w:r>
            <w:proofErr w:type="spellStart"/>
            <w:r w:rsidRPr="00194AF5">
              <w:rPr>
                <w:rFonts w:ascii="Times New Roman" w:hAnsi="Times New Roman" w:cs="Times New Roman"/>
                <w:sz w:val="24"/>
                <w:szCs w:val="24"/>
              </w:rPr>
              <w:t>бидентатных</w:t>
            </w:r>
            <w:proofErr w:type="spellEnd"/>
            <w:r w:rsidRPr="00194AF5">
              <w:rPr>
                <w:rFonts w:ascii="Times New Roman" w:hAnsi="Times New Roman" w:cs="Times New Roman"/>
                <w:sz w:val="24"/>
                <w:szCs w:val="24"/>
              </w:rPr>
              <w:t xml:space="preserve"> до </w:t>
            </w:r>
            <w:proofErr w:type="spellStart"/>
            <w:r w:rsidRPr="00194AF5">
              <w:rPr>
                <w:rFonts w:ascii="Times New Roman" w:hAnsi="Times New Roman" w:cs="Times New Roman"/>
                <w:sz w:val="24"/>
                <w:szCs w:val="24"/>
              </w:rPr>
              <w:t>пентадентатных</w:t>
            </w:r>
            <w:proofErr w:type="spellEnd"/>
            <w:r w:rsidRPr="00194AF5">
              <w:rPr>
                <w:rFonts w:ascii="Times New Roman" w:hAnsi="Times New Roman" w:cs="Times New Roman"/>
                <w:sz w:val="24"/>
                <w:szCs w:val="24"/>
              </w:rPr>
              <w:t xml:space="preserve"> соединений в зависимости от числа занятых координационных связей.</w:t>
            </w:r>
          </w:p>
          <w:p w14:paraId="0FA1D482" w14:textId="77777777" w:rsidR="00194AF5" w:rsidRPr="00201893" w:rsidRDefault="00194AF5" w:rsidP="00194AF5">
            <w:pPr>
              <w:ind w:firstLine="459"/>
              <w:jc w:val="both"/>
              <w:rPr>
                <w:rFonts w:ascii="Times New Roman" w:hAnsi="Times New Roman" w:cs="Times New Roman"/>
                <w:sz w:val="24"/>
                <w:szCs w:val="24"/>
              </w:rPr>
            </w:pPr>
            <w:r w:rsidRPr="00194AF5">
              <w:rPr>
                <w:rFonts w:ascii="Times New Roman" w:hAnsi="Times New Roman" w:cs="Times New Roman"/>
                <w:sz w:val="24"/>
                <w:szCs w:val="24"/>
              </w:rPr>
              <w:t>Были разработаны различные подложки для</w:t>
            </w:r>
            <w:r>
              <w:rPr>
                <w:rFonts w:ascii="Times New Roman" w:hAnsi="Times New Roman" w:cs="Times New Roman"/>
                <w:sz w:val="24"/>
                <w:szCs w:val="24"/>
              </w:rPr>
              <w:t xml:space="preserve"> </w:t>
            </w:r>
            <w:r w:rsidRPr="00194AF5">
              <w:rPr>
                <w:rFonts w:ascii="Times New Roman" w:hAnsi="Times New Roman" w:cs="Times New Roman"/>
                <w:sz w:val="24"/>
                <w:szCs w:val="24"/>
              </w:rPr>
              <w:t xml:space="preserve">IMAC. Традиционно в качестве подложки использовался мягкий гель, такой как </w:t>
            </w:r>
            <w:proofErr w:type="spellStart"/>
            <w:r w:rsidRPr="00194AF5">
              <w:rPr>
                <w:rFonts w:ascii="Times New Roman" w:hAnsi="Times New Roman" w:cs="Times New Roman"/>
                <w:sz w:val="24"/>
                <w:szCs w:val="24"/>
              </w:rPr>
              <w:t>агароза</w:t>
            </w:r>
            <w:proofErr w:type="spellEnd"/>
            <w:r w:rsidRPr="00194AF5">
              <w:rPr>
                <w:rFonts w:ascii="Times New Roman" w:hAnsi="Times New Roman" w:cs="Times New Roman"/>
                <w:sz w:val="24"/>
                <w:szCs w:val="24"/>
              </w:rPr>
              <w:t xml:space="preserve">. Полисахариды, </w:t>
            </w:r>
            <w:r w:rsidR="007931E7" w:rsidRPr="00194AF5">
              <w:rPr>
                <w:rFonts w:ascii="Times New Roman" w:hAnsi="Times New Roman" w:cs="Times New Roman"/>
                <w:sz w:val="24"/>
                <w:szCs w:val="24"/>
              </w:rPr>
              <w:t>например,</w:t>
            </w:r>
            <w:r w:rsidRPr="00194AF5">
              <w:rPr>
                <w:rFonts w:ascii="Times New Roman" w:hAnsi="Times New Roman" w:cs="Times New Roman"/>
                <w:sz w:val="24"/>
                <w:szCs w:val="24"/>
              </w:rPr>
              <w:t xml:space="preserve"> целлюлоза, обладают преимуществом из-за хорошей биологической совместимости. Но они демонстрируют низкую механическую прочность и, следовательно, не могут быть</w:t>
            </w:r>
            <w:r>
              <w:rPr>
                <w:rFonts w:ascii="Times New Roman" w:hAnsi="Times New Roman" w:cs="Times New Roman"/>
                <w:sz w:val="24"/>
                <w:szCs w:val="24"/>
              </w:rPr>
              <w:t xml:space="preserve"> </w:t>
            </w:r>
            <w:r w:rsidRPr="00194AF5">
              <w:rPr>
                <w:rFonts w:ascii="Times New Roman" w:hAnsi="Times New Roman" w:cs="Times New Roman"/>
                <w:sz w:val="24"/>
                <w:szCs w:val="24"/>
              </w:rPr>
              <w:t>использованы в системах высокого давления. Напротив, неорганическая матрица, такая как диоксид кремния, обладает превосходными механическими свойствами, но имеет недостаток в виде необратимой неспецифической сорбции белков.</w:t>
            </w:r>
          </w:p>
        </w:tc>
      </w:tr>
      <w:tr w:rsidR="0093397D" w:rsidRPr="00201893" w14:paraId="7979EA38" w14:textId="77777777" w:rsidTr="00201893">
        <w:tc>
          <w:tcPr>
            <w:tcW w:w="1271" w:type="dxa"/>
            <w:vMerge/>
            <w:vAlign w:val="center"/>
          </w:tcPr>
          <w:p w14:paraId="2770FE60"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34DB7813" w14:textId="77777777" w:rsidR="0093397D" w:rsidRDefault="0093397D" w:rsidP="0093397D">
            <w:pPr>
              <w:rPr>
                <w:rFonts w:ascii="Times New Roman" w:hAnsi="Times New Roman" w:cs="Times New Roman"/>
                <w:sz w:val="24"/>
                <w:szCs w:val="24"/>
              </w:rPr>
            </w:pPr>
            <w:r w:rsidRPr="00201893">
              <w:rPr>
                <w:rFonts w:ascii="Times New Roman" w:hAnsi="Times New Roman" w:cs="Times New Roman"/>
                <w:i/>
                <w:sz w:val="24"/>
                <w:szCs w:val="24"/>
              </w:rPr>
              <w:t>Литература</w:t>
            </w:r>
            <w:r w:rsidRPr="00201893">
              <w:rPr>
                <w:rFonts w:ascii="Times New Roman" w:hAnsi="Times New Roman" w:cs="Times New Roman"/>
                <w:sz w:val="24"/>
                <w:szCs w:val="24"/>
              </w:rPr>
              <w:t>:</w:t>
            </w:r>
          </w:p>
          <w:p w14:paraId="629A4A84" w14:textId="77777777" w:rsidR="00194AF5" w:rsidRPr="00723ACF" w:rsidRDefault="00194AF5" w:rsidP="00723ACF">
            <w:pPr>
              <w:pStyle w:val="a4"/>
              <w:numPr>
                <w:ilvl w:val="0"/>
                <w:numId w:val="20"/>
              </w:numPr>
              <w:rPr>
                <w:rFonts w:ascii="Times New Roman" w:hAnsi="Times New Roman" w:cs="Times New Roman"/>
                <w:sz w:val="24"/>
                <w:szCs w:val="24"/>
              </w:rPr>
            </w:pPr>
            <w:r w:rsidRPr="00723ACF">
              <w:rPr>
                <w:rFonts w:ascii="Times New Roman" w:hAnsi="Times New Roman" w:cs="Times New Roman"/>
                <w:sz w:val="24"/>
                <w:szCs w:val="24"/>
              </w:rPr>
              <w:t xml:space="preserve">О. А. </w:t>
            </w:r>
            <w:proofErr w:type="spellStart"/>
            <w:r w:rsidRPr="00723ACF">
              <w:rPr>
                <w:rFonts w:ascii="Times New Roman" w:hAnsi="Times New Roman" w:cs="Times New Roman"/>
                <w:sz w:val="24"/>
                <w:szCs w:val="24"/>
              </w:rPr>
              <w:t>Кельциева</w:t>
            </w:r>
            <w:proofErr w:type="spellEnd"/>
            <w:r w:rsidRPr="00723ACF">
              <w:rPr>
                <w:rFonts w:ascii="Times New Roman" w:hAnsi="Times New Roman" w:cs="Times New Roman"/>
                <w:sz w:val="24"/>
                <w:szCs w:val="24"/>
              </w:rPr>
              <w:t xml:space="preserve">, В. Д. </w:t>
            </w:r>
            <w:proofErr w:type="spellStart"/>
            <w:r w:rsidRPr="00723ACF">
              <w:rPr>
                <w:rFonts w:ascii="Times New Roman" w:hAnsi="Times New Roman" w:cs="Times New Roman"/>
                <w:sz w:val="24"/>
                <w:szCs w:val="24"/>
              </w:rPr>
              <w:t>Гладилович</w:t>
            </w:r>
            <w:proofErr w:type="spellEnd"/>
            <w:r w:rsidRPr="00723ACF">
              <w:rPr>
                <w:rFonts w:ascii="Times New Roman" w:hAnsi="Times New Roman" w:cs="Times New Roman"/>
                <w:sz w:val="24"/>
                <w:szCs w:val="24"/>
              </w:rPr>
              <w:t>, Е. П. Подольская. Металл-аффинная хроматография. Основы и применение // НАУЧНОЕ ПРИБОРОСТРОЕНИЕ, 2013, том 23, № 1, c. 74–85</w:t>
            </w:r>
          </w:p>
          <w:p w14:paraId="54298D15" w14:textId="77777777" w:rsidR="00723ACF" w:rsidRPr="00C468A5" w:rsidRDefault="00723ACF" w:rsidP="00723ACF">
            <w:pPr>
              <w:pStyle w:val="a4"/>
              <w:numPr>
                <w:ilvl w:val="0"/>
                <w:numId w:val="20"/>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59164461" w14:textId="77777777" w:rsidR="00723ACF" w:rsidRDefault="00723ACF" w:rsidP="00723ACF">
            <w:pPr>
              <w:pStyle w:val="a4"/>
              <w:numPr>
                <w:ilvl w:val="0"/>
                <w:numId w:val="20"/>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464A30B4" w14:textId="77777777" w:rsidR="00723ACF" w:rsidRPr="00F24829" w:rsidRDefault="00723ACF" w:rsidP="00723ACF">
            <w:pPr>
              <w:pStyle w:val="a4"/>
              <w:numPr>
                <w:ilvl w:val="0"/>
                <w:numId w:val="20"/>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73B3FB6" w14:textId="77777777" w:rsidR="00723ACF" w:rsidRDefault="00723ACF" w:rsidP="00723ACF">
            <w:pPr>
              <w:pStyle w:val="a4"/>
              <w:numPr>
                <w:ilvl w:val="0"/>
                <w:numId w:val="20"/>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2707E630" w14:textId="77777777" w:rsidR="00723ACF" w:rsidRDefault="00CC1AB7" w:rsidP="00723ACF">
            <w:pPr>
              <w:pStyle w:val="a4"/>
              <w:numPr>
                <w:ilvl w:val="0"/>
                <w:numId w:val="20"/>
              </w:numPr>
              <w:spacing w:after="160" w:line="259" w:lineRule="auto"/>
              <w:rPr>
                <w:rFonts w:ascii="Times New Roman" w:hAnsi="Times New Roman" w:cs="Times New Roman"/>
                <w:sz w:val="24"/>
                <w:szCs w:val="24"/>
              </w:rPr>
            </w:pPr>
            <w:hyperlink r:id="rId24" w:history="1">
              <w:r w:rsidR="00723ACF" w:rsidRPr="00292F24">
                <w:rPr>
                  <w:rStyle w:val="a5"/>
                  <w:rFonts w:ascii="Times New Roman" w:hAnsi="Times New Roman" w:cs="Times New Roman"/>
                  <w:sz w:val="24"/>
                  <w:szCs w:val="24"/>
                </w:rPr>
                <w:t>http://molbiol.ru/</w:t>
              </w:r>
            </w:hyperlink>
          </w:p>
          <w:p w14:paraId="75167455" w14:textId="77777777" w:rsidR="00723ACF" w:rsidRPr="00723ACF" w:rsidRDefault="00723ACF" w:rsidP="00723ACF">
            <w:pPr>
              <w:pStyle w:val="a4"/>
              <w:rPr>
                <w:rFonts w:ascii="Times New Roman" w:hAnsi="Times New Roman" w:cs="Times New Roman"/>
                <w:sz w:val="24"/>
                <w:szCs w:val="24"/>
              </w:rPr>
            </w:pPr>
          </w:p>
        </w:tc>
      </w:tr>
      <w:tr w:rsidR="0093397D" w:rsidRPr="00201893" w14:paraId="4C1EF4B3" w14:textId="77777777" w:rsidTr="00201893">
        <w:tc>
          <w:tcPr>
            <w:tcW w:w="1271" w:type="dxa"/>
            <w:vMerge w:val="restart"/>
            <w:vAlign w:val="center"/>
          </w:tcPr>
          <w:p w14:paraId="551B6499"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15</w:t>
            </w:r>
          </w:p>
        </w:tc>
        <w:tc>
          <w:tcPr>
            <w:tcW w:w="3686" w:type="dxa"/>
          </w:tcPr>
          <w:p w14:paraId="16EF1DF9" w14:textId="77777777" w:rsidR="0093397D" w:rsidRPr="00201893" w:rsidRDefault="00201893" w:rsidP="0093397D">
            <w:pPr>
              <w:rPr>
                <w:rFonts w:ascii="Times New Roman" w:hAnsi="Times New Roman" w:cs="Times New Roman"/>
                <w:sz w:val="24"/>
                <w:szCs w:val="24"/>
              </w:rPr>
            </w:pPr>
            <w:r w:rsidRPr="00201893">
              <w:rPr>
                <w:rFonts w:ascii="Times New Roman" w:hAnsi="Times New Roman" w:cs="Times New Roman"/>
                <w:sz w:val="24"/>
                <w:szCs w:val="24"/>
              </w:rPr>
              <w:t xml:space="preserve">Определение </w:t>
            </w:r>
            <w:proofErr w:type="spellStart"/>
            <w:r w:rsidRPr="00201893">
              <w:rPr>
                <w:rFonts w:ascii="Times New Roman" w:hAnsi="Times New Roman" w:cs="Times New Roman"/>
                <w:sz w:val="24"/>
                <w:szCs w:val="24"/>
              </w:rPr>
              <w:t>экспресии</w:t>
            </w:r>
            <w:proofErr w:type="spellEnd"/>
            <w:r w:rsidRPr="00201893">
              <w:rPr>
                <w:rFonts w:ascii="Times New Roman" w:hAnsi="Times New Roman" w:cs="Times New Roman"/>
                <w:sz w:val="24"/>
                <w:szCs w:val="24"/>
              </w:rPr>
              <w:t xml:space="preserve"> </w:t>
            </w:r>
            <w:proofErr w:type="spellStart"/>
            <w:r w:rsidRPr="00201893">
              <w:rPr>
                <w:rFonts w:ascii="Times New Roman" w:hAnsi="Times New Roman" w:cs="Times New Roman"/>
                <w:sz w:val="24"/>
                <w:szCs w:val="24"/>
                <w:lang w:val="en-US"/>
              </w:rPr>
              <w:t>TaS</w:t>
            </w:r>
            <w:proofErr w:type="spellEnd"/>
            <w:r w:rsidRPr="00201893">
              <w:rPr>
                <w:rFonts w:ascii="Times New Roman" w:hAnsi="Times New Roman" w:cs="Times New Roman"/>
                <w:sz w:val="24"/>
                <w:szCs w:val="24"/>
              </w:rPr>
              <w:t>6</w:t>
            </w:r>
            <w:r w:rsidRPr="00201893">
              <w:rPr>
                <w:rFonts w:ascii="Times New Roman" w:hAnsi="Times New Roman" w:cs="Times New Roman"/>
                <w:sz w:val="24"/>
                <w:szCs w:val="24"/>
                <w:lang w:val="en-US"/>
              </w:rPr>
              <w:t>K</w:t>
            </w:r>
            <w:r w:rsidRPr="00201893">
              <w:rPr>
                <w:rFonts w:ascii="Times New Roman" w:hAnsi="Times New Roman" w:cs="Times New Roman"/>
                <w:sz w:val="24"/>
                <w:szCs w:val="24"/>
              </w:rPr>
              <w:t xml:space="preserve"> методом </w:t>
            </w:r>
            <w:proofErr w:type="spellStart"/>
            <w:r w:rsidRPr="00201893">
              <w:rPr>
                <w:rFonts w:ascii="Times New Roman" w:hAnsi="Times New Roman" w:cs="Times New Roman"/>
                <w:sz w:val="24"/>
                <w:szCs w:val="24"/>
              </w:rPr>
              <w:t>Вестрн-блоттинга</w:t>
            </w:r>
            <w:proofErr w:type="spellEnd"/>
            <w:r w:rsidRPr="00201893">
              <w:rPr>
                <w:rFonts w:ascii="Times New Roman" w:hAnsi="Times New Roman" w:cs="Times New Roman"/>
                <w:sz w:val="24"/>
                <w:szCs w:val="24"/>
              </w:rPr>
              <w:t>.</w:t>
            </w:r>
          </w:p>
        </w:tc>
        <w:tc>
          <w:tcPr>
            <w:tcW w:w="5244" w:type="dxa"/>
          </w:tcPr>
          <w:p w14:paraId="6E5D8B82" w14:textId="77777777" w:rsidR="0093397D" w:rsidRDefault="003F1840" w:rsidP="0093397D">
            <w:pPr>
              <w:rPr>
                <w:rFonts w:ascii="Times New Roman" w:hAnsi="Times New Roman" w:cs="Times New Roman"/>
                <w:sz w:val="24"/>
                <w:szCs w:val="24"/>
              </w:rPr>
            </w:pPr>
            <w:r>
              <w:rPr>
                <w:rFonts w:ascii="Times New Roman" w:hAnsi="Times New Roman" w:cs="Times New Roman"/>
                <w:sz w:val="24"/>
                <w:szCs w:val="24"/>
              </w:rPr>
              <w:t xml:space="preserve">- Изучить метод </w:t>
            </w:r>
            <w:proofErr w:type="spellStart"/>
            <w:r>
              <w:rPr>
                <w:rFonts w:ascii="Times New Roman" w:hAnsi="Times New Roman" w:cs="Times New Roman"/>
                <w:sz w:val="24"/>
                <w:szCs w:val="24"/>
              </w:rPr>
              <w:t>Вестрн-блоттинга</w:t>
            </w:r>
            <w:proofErr w:type="spellEnd"/>
          </w:p>
          <w:p w14:paraId="15BDE0F5" w14:textId="77777777" w:rsidR="003F1840" w:rsidRPr="00201893" w:rsidRDefault="003F1840" w:rsidP="0093397D">
            <w:pPr>
              <w:rPr>
                <w:rFonts w:ascii="Times New Roman" w:hAnsi="Times New Roman" w:cs="Times New Roman"/>
                <w:sz w:val="24"/>
                <w:szCs w:val="24"/>
              </w:rPr>
            </w:pPr>
            <w:r>
              <w:rPr>
                <w:rFonts w:ascii="Times New Roman" w:hAnsi="Times New Roman" w:cs="Times New Roman"/>
                <w:sz w:val="24"/>
                <w:szCs w:val="24"/>
              </w:rPr>
              <w:t xml:space="preserve">- Рассказать о применении данного метода для изучения </w:t>
            </w:r>
            <w:proofErr w:type="spellStart"/>
            <w:r>
              <w:rPr>
                <w:rFonts w:ascii="Times New Roman" w:hAnsi="Times New Roman" w:cs="Times New Roman"/>
                <w:sz w:val="24"/>
                <w:szCs w:val="24"/>
              </w:rPr>
              <w:t>белковю</w:t>
            </w:r>
            <w:proofErr w:type="spellEnd"/>
          </w:p>
        </w:tc>
        <w:tc>
          <w:tcPr>
            <w:tcW w:w="4359" w:type="dxa"/>
          </w:tcPr>
          <w:p w14:paraId="306BCBAE" w14:textId="77777777" w:rsidR="007931E7" w:rsidRDefault="007931E7" w:rsidP="007931E7">
            <w:pPr>
              <w:rPr>
                <w:rFonts w:ascii="Times New Roman" w:hAnsi="Times New Roman" w:cs="Times New Roman"/>
                <w:sz w:val="24"/>
                <w:szCs w:val="24"/>
              </w:rPr>
            </w:pPr>
            <w:r>
              <w:rPr>
                <w:rFonts w:ascii="Times New Roman" w:hAnsi="Times New Roman" w:cs="Times New Roman"/>
                <w:sz w:val="24"/>
                <w:szCs w:val="24"/>
              </w:rPr>
              <w:t>1. Где используются блоттинг?</w:t>
            </w:r>
          </w:p>
          <w:p w14:paraId="3271A04A" w14:textId="77777777" w:rsidR="0093397D" w:rsidRPr="00201893" w:rsidRDefault="007931E7" w:rsidP="007931E7">
            <w:pPr>
              <w:rPr>
                <w:rFonts w:ascii="Times New Roman" w:hAnsi="Times New Roman" w:cs="Times New Roman"/>
                <w:sz w:val="24"/>
                <w:szCs w:val="24"/>
              </w:rPr>
            </w:pPr>
            <w:r>
              <w:rPr>
                <w:rFonts w:ascii="Times New Roman" w:hAnsi="Times New Roman" w:cs="Times New Roman"/>
                <w:sz w:val="24"/>
                <w:szCs w:val="24"/>
              </w:rPr>
              <w:t>2. Какой принцип работы блоттингов?</w:t>
            </w:r>
          </w:p>
        </w:tc>
      </w:tr>
      <w:tr w:rsidR="0093397D" w:rsidRPr="00201893" w14:paraId="37BE8D44" w14:textId="77777777" w:rsidTr="00201893">
        <w:tc>
          <w:tcPr>
            <w:tcW w:w="1271" w:type="dxa"/>
            <w:vMerge/>
            <w:vAlign w:val="center"/>
          </w:tcPr>
          <w:p w14:paraId="5A9E4B3F"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05B99006" w14:textId="77777777" w:rsidR="0093397D" w:rsidRDefault="0093397D" w:rsidP="00571082">
            <w:pPr>
              <w:ind w:firstLine="317"/>
              <w:rPr>
                <w:rFonts w:ascii="Times New Roman" w:hAnsi="Times New Roman" w:cs="Times New Roman"/>
                <w:sz w:val="24"/>
                <w:szCs w:val="24"/>
              </w:rPr>
            </w:pPr>
            <w:r w:rsidRPr="00201893">
              <w:rPr>
                <w:rFonts w:ascii="Times New Roman" w:hAnsi="Times New Roman" w:cs="Times New Roman"/>
                <w:i/>
                <w:sz w:val="24"/>
                <w:szCs w:val="24"/>
              </w:rPr>
              <w:t>Информация</w:t>
            </w:r>
            <w:r w:rsidRPr="00201893">
              <w:rPr>
                <w:rFonts w:ascii="Times New Roman" w:hAnsi="Times New Roman" w:cs="Times New Roman"/>
                <w:sz w:val="24"/>
                <w:szCs w:val="24"/>
              </w:rPr>
              <w:t>:</w:t>
            </w:r>
            <w:r w:rsidR="00CA47B9">
              <w:rPr>
                <w:rFonts w:ascii="Times New Roman" w:hAnsi="Times New Roman" w:cs="Times New Roman"/>
                <w:sz w:val="24"/>
                <w:szCs w:val="24"/>
              </w:rPr>
              <w:t xml:space="preserve"> </w:t>
            </w:r>
          </w:p>
          <w:p w14:paraId="3AD6EB61" w14:textId="77777777" w:rsidR="00571082" w:rsidRDefault="00571082" w:rsidP="00571082">
            <w:pPr>
              <w:ind w:firstLine="317"/>
              <w:jc w:val="both"/>
              <w:rPr>
                <w:rFonts w:ascii="Times New Roman" w:hAnsi="Times New Roman" w:cs="Times New Roman"/>
                <w:sz w:val="24"/>
                <w:szCs w:val="24"/>
              </w:rPr>
            </w:pPr>
            <w:r w:rsidRPr="00571082">
              <w:rPr>
                <w:rFonts w:ascii="Times New Roman" w:hAnsi="Times New Roman" w:cs="Times New Roman"/>
                <w:sz w:val="24"/>
                <w:szCs w:val="24"/>
              </w:rPr>
              <w:t xml:space="preserve">Вестерн-блоттинг представляет более сложную процедуру, включающую разделение смеси белков гель -электрофорезом с последующим </w:t>
            </w:r>
            <w:proofErr w:type="spellStart"/>
            <w:r w:rsidRPr="00571082">
              <w:rPr>
                <w:rFonts w:ascii="Times New Roman" w:hAnsi="Times New Roman" w:cs="Times New Roman"/>
                <w:sz w:val="24"/>
                <w:szCs w:val="24"/>
              </w:rPr>
              <w:t>электропереносом</w:t>
            </w:r>
            <w:proofErr w:type="spellEnd"/>
            <w:r w:rsidRPr="00571082">
              <w:rPr>
                <w:rFonts w:ascii="Times New Roman" w:hAnsi="Times New Roman" w:cs="Times New Roman"/>
                <w:sz w:val="24"/>
                <w:szCs w:val="24"/>
              </w:rPr>
              <w:t xml:space="preserve"> на подходящую мембрану (например, PVDF). После переноса белков на мембрану PVDF, они могут быть окрашены для визуализации и непосредственно идентифицированы методами N- концевого секвенирования, масс-спектрометрии или иммунологического анализа. </w:t>
            </w:r>
            <w:proofErr w:type="spellStart"/>
            <w:r w:rsidRPr="00571082">
              <w:rPr>
                <w:rFonts w:ascii="Times New Roman" w:hAnsi="Times New Roman" w:cs="Times New Roman"/>
                <w:sz w:val="24"/>
                <w:szCs w:val="24"/>
              </w:rPr>
              <w:t>Иммунодетекция</w:t>
            </w:r>
            <w:proofErr w:type="spellEnd"/>
            <w:r w:rsidRPr="00571082">
              <w:rPr>
                <w:rFonts w:ascii="Times New Roman" w:hAnsi="Times New Roman" w:cs="Times New Roman"/>
                <w:sz w:val="24"/>
                <w:szCs w:val="24"/>
              </w:rPr>
              <w:t xml:space="preserve"> включает идентификацию белка через его реакцию со специфичным антителом. За счет пространственного разрешения, этот метод обеспечивает информацию о молекулярной массе отдельных белков и различает изоформы, промежуточные продукты, и другие </w:t>
            </w:r>
            <w:proofErr w:type="spellStart"/>
            <w:r w:rsidRPr="00571082">
              <w:rPr>
                <w:rFonts w:ascii="Times New Roman" w:hAnsi="Times New Roman" w:cs="Times New Roman"/>
                <w:sz w:val="24"/>
                <w:szCs w:val="24"/>
              </w:rPr>
              <w:t>посттрансляционно</w:t>
            </w:r>
            <w:proofErr w:type="spellEnd"/>
            <w:r w:rsidRPr="00571082">
              <w:rPr>
                <w:rFonts w:ascii="Times New Roman" w:hAnsi="Times New Roman" w:cs="Times New Roman"/>
                <w:sz w:val="24"/>
                <w:szCs w:val="24"/>
              </w:rPr>
              <w:t xml:space="preserve"> модифицированные формы.</w:t>
            </w:r>
          </w:p>
          <w:p w14:paraId="6210C0BA" w14:textId="77777777" w:rsidR="00571082" w:rsidRPr="00571082" w:rsidRDefault="00571082" w:rsidP="00571082">
            <w:pPr>
              <w:ind w:firstLine="317"/>
              <w:jc w:val="both"/>
              <w:rPr>
                <w:rFonts w:ascii="Times New Roman" w:hAnsi="Times New Roman" w:cs="Times New Roman"/>
                <w:sz w:val="24"/>
                <w:szCs w:val="24"/>
              </w:rPr>
            </w:pPr>
            <w:r w:rsidRPr="00571082">
              <w:rPr>
                <w:rFonts w:ascii="Times New Roman" w:hAnsi="Times New Roman" w:cs="Times New Roman"/>
                <w:sz w:val="24"/>
                <w:szCs w:val="24"/>
              </w:rPr>
              <w:lastRenderedPageBreak/>
              <w:t xml:space="preserve">В иммунологическом анализе, или </w:t>
            </w:r>
            <w:proofErr w:type="spellStart"/>
            <w:r w:rsidRPr="00571082">
              <w:rPr>
                <w:rFonts w:ascii="Times New Roman" w:hAnsi="Times New Roman" w:cs="Times New Roman"/>
                <w:sz w:val="24"/>
                <w:szCs w:val="24"/>
              </w:rPr>
              <w:t>иммунодетекции</w:t>
            </w:r>
            <w:proofErr w:type="spellEnd"/>
            <w:r w:rsidRPr="00571082">
              <w:rPr>
                <w:rFonts w:ascii="Times New Roman" w:hAnsi="Times New Roman" w:cs="Times New Roman"/>
                <w:sz w:val="24"/>
                <w:szCs w:val="24"/>
              </w:rPr>
              <w:t>, для обнаружения и локализации белка, переносимого на мембрану, используются специфичные антитела (Рис. 11). Специфичность связывания антиген-антитело позволяет идентифицировать один конкретный белок из комплексного образца.</w:t>
            </w:r>
          </w:p>
        </w:tc>
      </w:tr>
      <w:tr w:rsidR="0093397D" w:rsidRPr="00723ACF" w14:paraId="166F7103" w14:textId="77777777" w:rsidTr="00201893">
        <w:tc>
          <w:tcPr>
            <w:tcW w:w="1271" w:type="dxa"/>
            <w:vMerge/>
            <w:vAlign w:val="center"/>
          </w:tcPr>
          <w:p w14:paraId="243E408C" w14:textId="77777777" w:rsidR="0093397D" w:rsidRPr="00201893" w:rsidRDefault="0093397D" w:rsidP="0093397D">
            <w:pPr>
              <w:jc w:val="center"/>
              <w:rPr>
                <w:rFonts w:ascii="Times New Roman" w:hAnsi="Times New Roman" w:cs="Times New Roman"/>
                <w:sz w:val="24"/>
                <w:szCs w:val="24"/>
              </w:rPr>
            </w:pPr>
          </w:p>
        </w:tc>
        <w:tc>
          <w:tcPr>
            <w:tcW w:w="13289" w:type="dxa"/>
            <w:gridSpan w:val="3"/>
          </w:tcPr>
          <w:p w14:paraId="033F0258" w14:textId="77777777" w:rsidR="0093397D" w:rsidRPr="00723ACF" w:rsidRDefault="0093397D" w:rsidP="0093397D">
            <w:pPr>
              <w:rPr>
                <w:rFonts w:ascii="Times New Roman" w:hAnsi="Times New Roman" w:cs="Times New Roman"/>
                <w:sz w:val="24"/>
                <w:szCs w:val="24"/>
                <w:lang w:val="en-US"/>
              </w:rPr>
            </w:pPr>
            <w:r w:rsidRPr="00201893">
              <w:rPr>
                <w:rFonts w:ascii="Times New Roman" w:hAnsi="Times New Roman" w:cs="Times New Roman"/>
                <w:i/>
                <w:sz w:val="24"/>
                <w:szCs w:val="24"/>
              </w:rPr>
              <w:t>Литература</w:t>
            </w:r>
            <w:r w:rsidRPr="00723ACF">
              <w:rPr>
                <w:rFonts w:ascii="Times New Roman" w:hAnsi="Times New Roman" w:cs="Times New Roman"/>
                <w:sz w:val="24"/>
                <w:szCs w:val="24"/>
                <w:lang w:val="en-US"/>
              </w:rPr>
              <w:t>:</w:t>
            </w:r>
            <w:r w:rsidR="00CA47B9" w:rsidRPr="00723ACF">
              <w:rPr>
                <w:rFonts w:ascii="Times New Roman" w:hAnsi="Times New Roman" w:cs="Times New Roman"/>
                <w:sz w:val="24"/>
                <w:szCs w:val="24"/>
                <w:lang w:val="en-US"/>
              </w:rPr>
              <w:t xml:space="preserve"> </w:t>
            </w:r>
          </w:p>
          <w:p w14:paraId="2349A863" w14:textId="77777777" w:rsidR="00501FC2" w:rsidRDefault="00501FC2" w:rsidP="00723ACF">
            <w:pPr>
              <w:pStyle w:val="a4"/>
              <w:numPr>
                <w:ilvl w:val="0"/>
                <w:numId w:val="21"/>
              </w:numPr>
              <w:rPr>
                <w:rFonts w:ascii="Times New Roman" w:hAnsi="Times New Roman" w:cs="Times New Roman"/>
                <w:sz w:val="24"/>
                <w:szCs w:val="24"/>
                <w:lang w:val="en-US"/>
              </w:rPr>
            </w:pPr>
            <w:r w:rsidRPr="00723ACF">
              <w:rPr>
                <w:rFonts w:ascii="Times New Roman" w:hAnsi="Times New Roman" w:cs="Times New Roman"/>
                <w:sz w:val="24"/>
                <w:szCs w:val="24"/>
                <w:lang w:val="en-US"/>
              </w:rPr>
              <w:t>Southern E. J Mol Bio 1975</w:t>
            </w:r>
            <w:proofErr w:type="gramStart"/>
            <w:r w:rsidRPr="00723ACF">
              <w:rPr>
                <w:rFonts w:ascii="Times New Roman" w:hAnsi="Times New Roman" w:cs="Times New Roman"/>
                <w:sz w:val="24"/>
                <w:szCs w:val="24"/>
                <w:lang w:val="en-US"/>
              </w:rPr>
              <w:t>;98:503</w:t>
            </w:r>
            <w:proofErr w:type="gramEnd"/>
            <w:r w:rsidRPr="00723ACF">
              <w:rPr>
                <w:rFonts w:ascii="Times New Roman" w:hAnsi="Times New Roman" w:cs="Times New Roman"/>
                <w:sz w:val="24"/>
                <w:szCs w:val="24"/>
                <w:lang w:val="en-US"/>
              </w:rPr>
              <w:t>.</w:t>
            </w:r>
          </w:p>
          <w:p w14:paraId="5BCD9D35" w14:textId="77777777" w:rsidR="00723ACF" w:rsidRPr="00C468A5" w:rsidRDefault="00723ACF" w:rsidP="00723ACF">
            <w:pPr>
              <w:pStyle w:val="a4"/>
              <w:numPr>
                <w:ilvl w:val="0"/>
                <w:numId w:val="21"/>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7A14D06B" w14:textId="77777777" w:rsidR="00723ACF" w:rsidRDefault="00723ACF" w:rsidP="00723ACF">
            <w:pPr>
              <w:pStyle w:val="a4"/>
              <w:numPr>
                <w:ilvl w:val="0"/>
                <w:numId w:val="21"/>
              </w:numPr>
              <w:spacing w:after="160" w:line="259" w:lineRule="auto"/>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0B8C94BB" w14:textId="77777777" w:rsidR="00723ACF" w:rsidRPr="00F24829" w:rsidRDefault="00723ACF" w:rsidP="00723ACF">
            <w:pPr>
              <w:pStyle w:val="a4"/>
              <w:numPr>
                <w:ilvl w:val="0"/>
                <w:numId w:val="21"/>
              </w:numPr>
              <w:spacing w:after="160" w:line="259" w:lineRule="auto"/>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B328727" w14:textId="77777777" w:rsidR="00723ACF" w:rsidRDefault="00723ACF" w:rsidP="00723ACF">
            <w:pPr>
              <w:pStyle w:val="a4"/>
              <w:numPr>
                <w:ilvl w:val="0"/>
                <w:numId w:val="21"/>
              </w:numPr>
              <w:spacing w:after="160" w:line="259" w:lineRule="auto"/>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4C77A601" w14:textId="77777777" w:rsidR="00723ACF" w:rsidRDefault="00CC1AB7" w:rsidP="00723ACF">
            <w:pPr>
              <w:pStyle w:val="a4"/>
              <w:numPr>
                <w:ilvl w:val="0"/>
                <w:numId w:val="21"/>
              </w:numPr>
              <w:spacing w:after="160" w:line="259" w:lineRule="auto"/>
              <w:rPr>
                <w:rFonts w:ascii="Times New Roman" w:hAnsi="Times New Roman" w:cs="Times New Roman"/>
                <w:sz w:val="24"/>
                <w:szCs w:val="24"/>
              </w:rPr>
            </w:pPr>
            <w:hyperlink r:id="rId25" w:history="1">
              <w:r w:rsidR="00723ACF" w:rsidRPr="00292F24">
                <w:rPr>
                  <w:rStyle w:val="a5"/>
                  <w:rFonts w:ascii="Times New Roman" w:hAnsi="Times New Roman" w:cs="Times New Roman"/>
                  <w:sz w:val="24"/>
                  <w:szCs w:val="24"/>
                </w:rPr>
                <w:t>http://molbiol.ru/</w:t>
              </w:r>
            </w:hyperlink>
          </w:p>
          <w:p w14:paraId="25284F1A" w14:textId="77777777" w:rsidR="00723ACF" w:rsidRPr="00723ACF" w:rsidRDefault="00723ACF" w:rsidP="00723ACF">
            <w:pPr>
              <w:pStyle w:val="a4"/>
              <w:rPr>
                <w:rFonts w:ascii="Times New Roman" w:hAnsi="Times New Roman" w:cs="Times New Roman"/>
                <w:sz w:val="24"/>
                <w:szCs w:val="24"/>
                <w:lang w:val="en-US"/>
              </w:rPr>
            </w:pPr>
          </w:p>
        </w:tc>
      </w:tr>
    </w:tbl>
    <w:p w14:paraId="4C4F4E64" w14:textId="77777777" w:rsidR="0093397D" w:rsidRPr="00501FC2" w:rsidRDefault="0093397D" w:rsidP="0093397D">
      <w:pPr>
        <w:spacing w:after="0" w:line="240" w:lineRule="auto"/>
        <w:jc w:val="center"/>
        <w:rPr>
          <w:rFonts w:ascii="Times New Roman" w:hAnsi="Times New Roman" w:cs="Times New Roman"/>
          <w:sz w:val="24"/>
          <w:szCs w:val="24"/>
          <w:lang w:val="en-US"/>
        </w:rPr>
      </w:pPr>
    </w:p>
    <w:sectPr w:rsidR="0093397D" w:rsidRPr="00501FC2" w:rsidSect="0093397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1AD"/>
    <w:multiLevelType w:val="hybridMultilevel"/>
    <w:tmpl w:val="F6BC1038"/>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1">
    <w:nsid w:val="0FCA663C"/>
    <w:multiLevelType w:val="hybridMultilevel"/>
    <w:tmpl w:val="2F728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1061C"/>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212DA"/>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F7617C"/>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C7A4F"/>
    <w:multiLevelType w:val="hybridMultilevel"/>
    <w:tmpl w:val="764A9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723479"/>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AF423D"/>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232884"/>
    <w:multiLevelType w:val="hybridMultilevel"/>
    <w:tmpl w:val="20662BAA"/>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nsid w:val="41675FDC"/>
    <w:multiLevelType w:val="hybridMultilevel"/>
    <w:tmpl w:val="F8EAB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2241B2"/>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066AE9"/>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D62545"/>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4B2C82"/>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0208D4"/>
    <w:multiLevelType w:val="hybridMultilevel"/>
    <w:tmpl w:val="B4CEB018"/>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5">
    <w:nsid w:val="75DA7B87"/>
    <w:multiLevelType w:val="hybridMultilevel"/>
    <w:tmpl w:val="8114795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6">
    <w:nsid w:val="76AF755D"/>
    <w:multiLevelType w:val="hybridMultilevel"/>
    <w:tmpl w:val="8A123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334561"/>
    <w:multiLevelType w:val="hybridMultilevel"/>
    <w:tmpl w:val="BB50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2B6C7C"/>
    <w:multiLevelType w:val="multilevel"/>
    <w:tmpl w:val="3150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B442CC1"/>
    <w:multiLevelType w:val="hybridMultilevel"/>
    <w:tmpl w:val="3104EC30"/>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0">
    <w:nsid w:val="7DA86E2E"/>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num>
  <w:num w:numId="3">
    <w:abstractNumId w:val="15"/>
  </w:num>
  <w:num w:numId="4">
    <w:abstractNumId w:val="8"/>
  </w:num>
  <w:num w:numId="5">
    <w:abstractNumId w:val="19"/>
  </w:num>
  <w:num w:numId="6">
    <w:abstractNumId w:val="9"/>
  </w:num>
  <w:num w:numId="7">
    <w:abstractNumId w:val="7"/>
  </w:num>
  <w:num w:numId="8">
    <w:abstractNumId w:val="0"/>
  </w:num>
  <w:num w:numId="9">
    <w:abstractNumId w:val="13"/>
  </w:num>
  <w:num w:numId="10">
    <w:abstractNumId w:val="6"/>
  </w:num>
  <w:num w:numId="11">
    <w:abstractNumId w:val="11"/>
  </w:num>
  <w:num w:numId="12">
    <w:abstractNumId w:val="10"/>
  </w:num>
  <w:num w:numId="13">
    <w:abstractNumId w:val="17"/>
  </w:num>
  <w:num w:numId="14">
    <w:abstractNumId w:val="12"/>
  </w:num>
  <w:num w:numId="15">
    <w:abstractNumId w:val="2"/>
  </w:num>
  <w:num w:numId="16">
    <w:abstractNumId w:val="20"/>
  </w:num>
  <w:num w:numId="17">
    <w:abstractNumId w:val="4"/>
  </w:num>
  <w:num w:numId="18">
    <w:abstractNumId w:val="3"/>
  </w:num>
  <w:num w:numId="19">
    <w:abstractNumId w:val="16"/>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7D"/>
    <w:rsid w:val="000817F9"/>
    <w:rsid w:val="000F6AAF"/>
    <w:rsid w:val="00152FF8"/>
    <w:rsid w:val="00194AF5"/>
    <w:rsid w:val="001B608F"/>
    <w:rsid w:val="00201893"/>
    <w:rsid w:val="00225EAB"/>
    <w:rsid w:val="00352FFE"/>
    <w:rsid w:val="003C2E3B"/>
    <w:rsid w:val="003F1840"/>
    <w:rsid w:val="00472B0B"/>
    <w:rsid w:val="00474EC2"/>
    <w:rsid w:val="00501FC2"/>
    <w:rsid w:val="00525EC1"/>
    <w:rsid w:val="00571082"/>
    <w:rsid w:val="005D0FE8"/>
    <w:rsid w:val="0062060A"/>
    <w:rsid w:val="006B16F3"/>
    <w:rsid w:val="00723ACF"/>
    <w:rsid w:val="007931E7"/>
    <w:rsid w:val="007C5E57"/>
    <w:rsid w:val="008A1B06"/>
    <w:rsid w:val="0093397D"/>
    <w:rsid w:val="009616BB"/>
    <w:rsid w:val="009A439E"/>
    <w:rsid w:val="00A31AF3"/>
    <w:rsid w:val="00A51706"/>
    <w:rsid w:val="00AA4BB7"/>
    <w:rsid w:val="00AC0BC0"/>
    <w:rsid w:val="00B729F4"/>
    <w:rsid w:val="00B92638"/>
    <w:rsid w:val="00BD4041"/>
    <w:rsid w:val="00CA47B9"/>
    <w:rsid w:val="00CB377C"/>
    <w:rsid w:val="00CB75F4"/>
    <w:rsid w:val="00CC1AB7"/>
    <w:rsid w:val="00CC609E"/>
    <w:rsid w:val="00CF7A08"/>
    <w:rsid w:val="00D02299"/>
    <w:rsid w:val="00E358D7"/>
    <w:rsid w:val="00ED6E41"/>
    <w:rsid w:val="00EE2D66"/>
    <w:rsid w:val="00F24829"/>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2B94"/>
  <w15:chartTrackingRefBased/>
  <w15:docId w15:val="{4EBBE7B2-AB58-4A3C-8B50-A02FB08A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F1840"/>
    <w:pPr>
      <w:ind w:left="720"/>
      <w:contextualSpacing/>
    </w:pPr>
  </w:style>
  <w:style w:type="character" w:styleId="a5">
    <w:name w:val="Hyperlink"/>
    <w:basedOn w:val="a0"/>
    <w:uiPriority w:val="99"/>
    <w:unhideWhenUsed/>
    <w:rsid w:val="008A1B06"/>
    <w:rPr>
      <w:color w:val="0563C1" w:themeColor="hyperlink"/>
      <w:u w:val="single"/>
    </w:rPr>
  </w:style>
  <w:style w:type="paragraph" w:customStyle="1" w:styleId="h2">
    <w:name w:val="h2"/>
    <w:basedOn w:val="a"/>
    <w:rsid w:val="009616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961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E2D66"/>
    <w:rPr>
      <w:b/>
      <w:bCs/>
    </w:rPr>
  </w:style>
  <w:style w:type="character" w:styleId="a8">
    <w:name w:val="Emphasis"/>
    <w:basedOn w:val="a0"/>
    <w:uiPriority w:val="20"/>
    <w:qFormat/>
    <w:rsid w:val="00EE2D66"/>
    <w:rPr>
      <w:i/>
      <w:iCs/>
    </w:rPr>
  </w:style>
  <w:style w:type="paragraph" w:styleId="a9">
    <w:name w:val="No Spacing"/>
    <w:uiPriority w:val="1"/>
    <w:qFormat/>
    <w:rsid w:val="00EE2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737635">
      <w:bodyDiv w:val="1"/>
      <w:marLeft w:val="0"/>
      <w:marRight w:val="0"/>
      <w:marTop w:val="0"/>
      <w:marBottom w:val="0"/>
      <w:divBdr>
        <w:top w:val="none" w:sz="0" w:space="0" w:color="auto"/>
        <w:left w:val="none" w:sz="0" w:space="0" w:color="auto"/>
        <w:bottom w:val="none" w:sz="0" w:space="0" w:color="auto"/>
        <w:right w:val="none" w:sz="0" w:space="0" w:color="auto"/>
      </w:divBdr>
      <w:divsChild>
        <w:div w:id="97406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m.ru/page/klassifikatsiya-khimicheskikh-reaktivov-po-stepeni/" TargetMode="External"/><Relationship Id="rId13" Type="http://schemas.openxmlformats.org/officeDocument/2006/relationships/hyperlink" Target="http://molbiol.ru/" TargetMode="External"/><Relationship Id="rId18" Type="http://schemas.openxmlformats.org/officeDocument/2006/relationships/hyperlink" Target="http://molbiol.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olbiol.ru/" TargetMode="External"/><Relationship Id="rId7" Type="http://schemas.openxmlformats.org/officeDocument/2006/relationships/hyperlink" Target="https://foxford.ru/wiki/himiya/pravila-raboty-v-himicheskoy-laboratorii" TargetMode="External"/><Relationship Id="rId12" Type="http://schemas.openxmlformats.org/officeDocument/2006/relationships/hyperlink" Target="http://molbiol.ru/" TargetMode="External"/><Relationship Id="rId17" Type="http://schemas.openxmlformats.org/officeDocument/2006/relationships/hyperlink" Target="https://www.snapgene.com/features/" TargetMode="External"/><Relationship Id="rId25" Type="http://schemas.openxmlformats.org/officeDocument/2006/relationships/hyperlink" Target="http://molbiol.ru/" TargetMode="External"/><Relationship Id="rId2" Type="http://schemas.openxmlformats.org/officeDocument/2006/relationships/styles" Target="styles.xml"/><Relationship Id="rId16" Type="http://schemas.openxmlformats.org/officeDocument/2006/relationships/hyperlink" Target="https://www.snapgene.com" TargetMode="External"/><Relationship Id="rId20" Type="http://schemas.openxmlformats.org/officeDocument/2006/relationships/hyperlink" Target="http://molbiol.ru/" TargetMode="External"/><Relationship Id="rId1" Type="http://schemas.openxmlformats.org/officeDocument/2006/relationships/numbering" Target="numbering.xml"/><Relationship Id="rId6" Type="http://schemas.openxmlformats.org/officeDocument/2006/relationships/hyperlink" Target="http://www.alppp.ru/law/trud-i-zanjatost-naselenija/trud/50/tehnika-bezopasnosti-pri-rabote-v-analiticheskih-laboratorijah-obschie-polozhenija--metodi.html" TargetMode="External"/><Relationship Id="rId11" Type="http://schemas.openxmlformats.org/officeDocument/2006/relationships/hyperlink" Target="http://molbiol.ru/" TargetMode="External"/><Relationship Id="rId24" Type="http://schemas.openxmlformats.org/officeDocument/2006/relationships/hyperlink" Target="http://molbiol.ru/" TargetMode="External"/><Relationship Id="rId5" Type="http://schemas.openxmlformats.org/officeDocument/2006/relationships/hyperlink" Target="https://tvgmu.ru/kaf/p1196/s1197/i7224/" TargetMode="External"/><Relationship Id="rId15" Type="http://schemas.openxmlformats.org/officeDocument/2006/relationships/hyperlink" Target="http://molbiol.ru/" TargetMode="External"/><Relationship Id="rId23" Type="http://schemas.openxmlformats.org/officeDocument/2006/relationships/hyperlink" Target="http://molbiol.ru/" TargetMode="External"/><Relationship Id="rId10" Type="http://schemas.openxmlformats.org/officeDocument/2006/relationships/hyperlink" Target="http://zadachi-po-khimii.ru/obshaya-himiya/osnovnie-ponyatiya-i-zakoni-himii/osnovnie-ponjatiya-i-zakoni-himii.html" TargetMode="External"/><Relationship Id="rId19" Type="http://schemas.openxmlformats.org/officeDocument/2006/relationships/hyperlink" Target="http://molbiol.ru/" TargetMode="External"/><Relationship Id="rId4" Type="http://schemas.openxmlformats.org/officeDocument/2006/relationships/webSettings" Target="webSettings.xml"/><Relationship Id="rId9" Type="http://schemas.openxmlformats.org/officeDocument/2006/relationships/hyperlink" Target="http://zadachi-po-khimii.ru/obshaya-himiya/osnovnie-ponyatiya-i-zakoni-himii/osnovnie-ponjatiya-i-zakoni-himii.html" TargetMode="External"/><Relationship Id="rId14" Type="http://schemas.openxmlformats.org/officeDocument/2006/relationships/hyperlink" Target="http://molbiol.ru/" TargetMode="External"/><Relationship Id="rId22" Type="http://schemas.openxmlformats.org/officeDocument/2006/relationships/hyperlink" Target="http://molbiol.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8013</Words>
  <Characters>45678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Изат Смекенов</dc:creator>
  <cp:keywords/>
  <dc:description/>
  <cp:lastModifiedBy>user</cp:lastModifiedBy>
  <cp:revision>32</cp:revision>
  <dcterms:created xsi:type="dcterms:W3CDTF">2020-10-21T05:25:00Z</dcterms:created>
  <dcterms:modified xsi:type="dcterms:W3CDTF">2026-06-05T11:05:00Z</dcterms:modified>
</cp:coreProperties>
</file>